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2FF" w:rsidRDefault="00E922FF" w:rsidP="00E922FF">
      <w:pPr>
        <w:jc w:val="center"/>
        <w:rPr>
          <w:b/>
          <w:spacing w:val="20"/>
          <w:sz w:val="28"/>
          <w:szCs w:val="28"/>
        </w:rPr>
      </w:pPr>
    </w:p>
    <w:p w:rsidR="00E922FF" w:rsidRDefault="00E922FF" w:rsidP="00E922FF">
      <w:pPr>
        <w:jc w:val="center"/>
        <w:rPr>
          <w:b/>
          <w:sz w:val="28"/>
          <w:szCs w:val="28"/>
        </w:rPr>
      </w:pPr>
    </w:p>
    <w:p w:rsidR="004650DB" w:rsidRDefault="00E922FF" w:rsidP="00E922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4650DB" w:rsidRDefault="00E922FF" w:rsidP="00E922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ЕКАТЕРИНИНИСКОГО СЕЛЬСКОГО ПОСЕЛЕНИЯ </w:t>
      </w:r>
    </w:p>
    <w:p w:rsidR="00E922FF" w:rsidRDefault="00E922FF" w:rsidP="00E922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СИВИНСКОГО МУНИЦИПАЛЬНОГО РАЙОНА </w:t>
      </w:r>
    </w:p>
    <w:p w:rsidR="00E922FF" w:rsidRDefault="00E922FF" w:rsidP="00E922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ПЕРМСКОГО КРАЯ.</w:t>
      </w:r>
    </w:p>
    <w:p w:rsidR="00E922FF" w:rsidRDefault="00E922FF" w:rsidP="00E922FF">
      <w:pPr>
        <w:jc w:val="center"/>
        <w:rPr>
          <w:b/>
          <w:sz w:val="28"/>
          <w:szCs w:val="28"/>
        </w:rPr>
      </w:pPr>
    </w:p>
    <w:p w:rsidR="00E922FF" w:rsidRDefault="00E922FF" w:rsidP="00E922FF">
      <w:pPr>
        <w:jc w:val="center"/>
        <w:rPr>
          <w:b/>
          <w:sz w:val="28"/>
          <w:szCs w:val="28"/>
        </w:rPr>
      </w:pPr>
      <w:r>
        <w:rPr>
          <w:b/>
          <w:spacing w:val="20"/>
          <w:sz w:val="28"/>
          <w:szCs w:val="28"/>
        </w:rPr>
        <w:t>ПОСТАНОВЛЕНИЕ</w:t>
      </w:r>
    </w:p>
    <w:p w:rsidR="00E922FF" w:rsidRDefault="00E922FF" w:rsidP="00E922FF">
      <w:pPr>
        <w:pStyle w:val="a3"/>
        <w:ind w:right="-1"/>
        <w:jc w:val="both"/>
        <w:rPr>
          <w:rFonts w:ascii="Times New Roman" w:hAnsi="Times New Roman"/>
          <w:sz w:val="24"/>
          <w:szCs w:val="24"/>
        </w:rPr>
      </w:pPr>
    </w:p>
    <w:p w:rsidR="00E922FF" w:rsidRDefault="004650DB" w:rsidP="00E922FF">
      <w:pPr>
        <w:pStyle w:val="a3"/>
        <w:tabs>
          <w:tab w:val="left" w:pos="7797"/>
        </w:tabs>
        <w:ind w:right="-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>11.09</w:t>
      </w:r>
      <w:r w:rsidR="00E922FF">
        <w:rPr>
          <w:rFonts w:ascii="Times New Roman" w:hAnsi="Times New Roman"/>
          <w:sz w:val="28"/>
          <w:szCs w:val="28"/>
        </w:rPr>
        <w:t>.2014</w:t>
      </w:r>
      <w:r w:rsidR="005C449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E922F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92</w:t>
      </w:r>
    </w:p>
    <w:p w:rsidR="00E922FF" w:rsidRDefault="00E922FF" w:rsidP="00E922FF"/>
    <w:p w:rsidR="005C449F" w:rsidRDefault="002B66A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</w:t>
      </w:r>
      <w:bookmarkStart w:id="0" w:name="_GoBack"/>
      <w:bookmarkEnd w:id="0"/>
      <w:r w:rsidR="00E922FF">
        <w:rPr>
          <w:b/>
          <w:sz w:val="28"/>
          <w:szCs w:val="28"/>
        </w:rPr>
        <w:t xml:space="preserve"> порядка проверки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соблюдения гражданином, замещавшим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должность муниципальной службы, </w:t>
      </w:r>
    </w:p>
    <w:p w:rsidR="005C449F" w:rsidRDefault="00E922FF" w:rsidP="00E922F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включенную</w:t>
      </w:r>
      <w:proofErr w:type="gramEnd"/>
      <w:r>
        <w:rPr>
          <w:b/>
          <w:sz w:val="28"/>
          <w:szCs w:val="28"/>
        </w:rPr>
        <w:t xml:space="preserve"> в перечень должностей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службы, запрета </w:t>
      </w: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замещение на условиях </w:t>
      </w:r>
      <w:proofErr w:type="gramStart"/>
      <w:r>
        <w:rPr>
          <w:b/>
          <w:sz w:val="28"/>
          <w:szCs w:val="28"/>
        </w:rPr>
        <w:t>трудового</w:t>
      </w:r>
      <w:proofErr w:type="gramEnd"/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договора должности в организации и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(или) на выполнение в </w:t>
      </w:r>
      <w:proofErr w:type="gramStart"/>
      <w:r>
        <w:rPr>
          <w:b/>
          <w:sz w:val="28"/>
          <w:szCs w:val="28"/>
        </w:rPr>
        <w:t>данной</w:t>
      </w:r>
      <w:proofErr w:type="gramEnd"/>
      <w:r>
        <w:rPr>
          <w:b/>
          <w:sz w:val="28"/>
          <w:szCs w:val="28"/>
        </w:rPr>
        <w:t xml:space="preserve"> </w:t>
      </w:r>
    </w:p>
    <w:p w:rsidR="005C449F" w:rsidRDefault="00E922FF" w:rsidP="00E922F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организации работ (оказание данной</w:t>
      </w:r>
      <w:proofErr w:type="gramEnd"/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организации услуг) на условиях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гражданско-правового договора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(гражданско-правовых договоров)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случаях, если отдельные функции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управления </w:t>
      </w:r>
      <w:proofErr w:type="gramStart"/>
      <w:r>
        <w:rPr>
          <w:b/>
          <w:sz w:val="28"/>
          <w:szCs w:val="28"/>
        </w:rPr>
        <w:t>данной</w:t>
      </w:r>
      <w:proofErr w:type="gramEnd"/>
      <w:r>
        <w:rPr>
          <w:b/>
          <w:sz w:val="28"/>
          <w:szCs w:val="28"/>
        </w:rPr>
        <w:t xml:space="preserve">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организацией входили в </w:t>
      </w:r>
      <w:proofErr w:type="gramStart"/>
      <w:r>
        <w:rPr>
          <w:b/>
          <w:sz w:val="28"/>
          <w:szCs w:val="28"/>
        </w:rPr>
        <w:t>должностные</w:t>
      </w:r>
      <w:proofErr w:type="gramEnd"/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(служебные) обязанности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служащего, и соблюдения работодателем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условий заключения трудового договора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или соблюдения условий заключения </w:t>
      </w:r>
    </w:p>
    <w:p w:rsidR="005C449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гражданско-правового договора с таким </w:t>
      </w:r>
    </w:p>
    <w:p w:rsidR="00E922FF" w:rsidRDefault="00E922FF" w:rsidP="00E922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гражданином</w:t>
      </w:r>
    </w:p>
    <w:p w:rsidR="00E922FF" w:rsidRDefault="00E922FF" w:rsidP="00E922FF">
      <w:pPr>
        <w:pStyle w:val="ConsPlusTitle"/>
        <w:jc w:val="center"/>
      </w:pPr>
    </w:p>
    <w:p w:rsidR="00E922FF" w:rsidRDefault="00E922FF" w:rsidP="00E922FF">
      <w:pPr>
        <w:pStyle w:val="ConsPlusNormal"/>
        <w:ind w:firstLine="540"/>
        <w:jc w:val="both"/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ст.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N 273-ФЗ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«О противодействии коррупции», федеральными законами от 21.11.2011 </w:t>
      </w:r>
      <w:hyperlink r:id="rId5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N 329-ФЗ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коррупции», от 02.03.2007 </w:t>
      </w:r>
      <w:hyperlink r:id="rId6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N 25-ФЗ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7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РФ от 08.09.2010 N 700 «О порядке сообщения работодателем при заключении трудового договора с гражданином, замещавшим должности государственной или 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</w:t>
      </w:r>
      <w:r>
        <w:rPr>
          <w:rFonts w:ascii="Times New Roman" w:hAnsi="Times New Roman" w:cs="Times New Roman"/>
          <w:sz w:val="28"/>
          <w:szCs w:val="28"/>
        </w:rPr>
        <w:lastRenderedPageBreak/>
        <w:t>(работодателю) государственного или муниципального служащего по последнему месту его службы»</w:t>
      </w:r>
    </w:p>
    <w:p w:rsidR="00E922FF" w:rsidRDefault="00E922FF" w:rsidP="00E922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8" w:anchor="Par40#Par40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проверки соблюдения гражданином, замещавшим должность муниципальной службы, включенную в перечень должностей муниципальной службы, запрета на замещение на условиях трудового договора должности в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если отдельные функции муниципального управления данной организацией входили 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Заведующей сектором по делопроизводству, кадрам и архиву администрации ознакомить муниципальных служащих администрации поселения с настоящим Постановлением.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Обнародовать постановление путем размещения в библиотеках поселения.</w:t>
      </w:r>
    </w:p>
    <w:p w:rsidR="00E922FF" w:rsidRDefault="00E922FF" w:rsidP="004650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FE36C8">
        <w:rPr>
          <w:rFonts w:ascii="Times New Roman" w:hAnsi="Times New Roman" w:cs="Times New Roman"/>
          <w:sz w:val="28"/>
          <w:szCs w:val="28"/>
        </w:rPr>
        <w:t>заведующую сектором по делопроизводству, кадрам и архиву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650DB">
        <w:rPr>
          <w:rFonts w:ascii="Times New Roman" w:hAnsi="Times New Roman" w:cs="Times New Roman"/>
          <w:sz w:val="28"/>
          <w:szCs w:val="28"/>
        </w:rPr>
        <w:t>Екатерининского сельского поселения.</w:t>
      </w:r>
    </w:p>
    <w:p w:rsidR="00E922FF" w:rsidRDefault="00E922FF" w:rsidP="00E922F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поселения: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E36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Шкуров</w:t>
      </w:r>
      <w:proofErr w:type="spellEnd"/>
    </w:p>
    <w:p w:rsidR="00E922FF" w:rsidRDefault="00E922FF" w:rsidP="00E922F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УТВЕРЖДЕН</w:t>
      </w:r>
    </w:p>
    <w:p w:rsidR="00E922FF" w:rsidRDefault="00E922FF" w:rsidP="00E922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Постановлением администрации </w:t>
      </w:r>
    </w:p>
    <w:p w:rsidR="00E922FF" w:rsidRDefault="00E922FF" w:rsidP="00E922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Екатерининского сельского </w:t>
      </w:r>
    </w:p>
    <w:p w:rsidR="00E922FF" w:rsidRDefault="00E922FF" w:rsidP="00E922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E922FF" w:rsidRDefault="004650DB" w:rsidP="00E922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11.09</w:t>
      </w:r>
      <w:r w:rsidR="00E922FF">
        <w:rPr>
          <w:rFonts w:ascii="Times New Roman" w:hAnsi="Times New Roman" w:cs="Times New Roman"/>
          <w:sz w:val="28"/>
          <w:szCs w:val="28"/>
        </w:rPr>
        <w:t xml:space="preserve">.2014 № </w:t>
      </w:r>
      <w:r>
        <w:rPr>
          <w:rFonts w:ascii="Times New Roman" w:hAnsi="Times New Roman" w:cs="Times New Roman"/>
          <w:sz w:val="28"/>
          <w:szCs w:val="28"/>
        </w:rPr>
        <w:t>92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Р Я Д О К</w:t>
      </w:r>
    </w:p>
    <w:p w:rsidR="00E922FF" w:rsidRDefault="00E922FF" w:rsidP="00E922F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проверки соблюдения гражданином, замещавшим должность муниципальной службы, включенную в перечень должностей муниципальной службы,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если отдельные функции муниципального управления данной организацией входили в должностные (служебные) обязанности муниципального служащего, и соблюдения работодателем</w:t>
      </w:r>
      <w:proofErr w:type="gramEnd"/>
      <w:r>
        <w:rPr>
          <w:b/>
          <w:sz w:val="28"/>
          <w:szCs w:val="28"/>
        </w:rPr>
        <w:t xml:space="preserve"> условий заключения трудового договора или соблюдения условий заключения гражданско-правового договора с таким гражданином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федеральными законами от 25.12.2008 </w:t>
      </w:r>
      <w:hyperlink r:id="rId9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N 273-ФЗ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от 21.11.2011 </w:t>
      </w:r>
      <w:hyperlink r:id="rId10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N 329-ФЗ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коррупции», от 02.03.2007 </w:t>
      </w:r>
      <w:hyperlink r:id="rId11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N 25-ФЗ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2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РФ от 08.09.2010 N 700 «О порядке сообщения работодателем призаключении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службы» и устанавливает порядок проверки </w:t>
      </w:r>
      <w:r>
        <w:rPr>
          <w:rFonts w:ascii="Times New Roman" w:hAnsi="Times New Roman" w:cs="Times New Roman"/>
          <w:sz w:val="28"/>
          <w:szCs w:val="28"/>
        </w:rPr>
        <w:lastRenderedPageBreak/>
        <w:t>соблюдения гражданином, замещавшим должность муниципальной службы, включенную в перечень должностей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муниципальной службы, запрета на замещение на условиях трудового договора должности в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если отдельные функции муниципального управления данной организацией входили в должностные(служебные)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(далее - порядок) и распространяется на функциональные (отраслевые) органы администрации Екатерининского сельского поселения.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Настоящим Порядком определяется порядок осуществления проверки: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5"/>
      <w:bookmarkEnd w:id="1"/>
      <w:r>
        <w:rPr>
          <w:rFonts w:ascii="Times New Roman" w:hAnsi="Times New Roman" w:cs="Times New Roman"/>
          <w:sz w:val="28"/>
          <w:szCs w:val="28"/>
        </w:rPr>
        <w:t>а) соблюдения гражданином, замещавшим должность муниципальной службы, включенную в Перечень должностей муниципальной службы, утвержденный Постановлением администрации Екатерининского сельск</w:t>
      </w:r>
      <w:r w:rsidR="00FE36C8">
        <w:rPr>
          <w:rFonts w:ascii="Times New Roman" w:hAnsi="Times New Roman" w:cs="Times New Roman"/>
          <w:sz w:val="28"/>
          <w:szCs w:val="28"/>
        </w:rPr>
        <w:t>ого поселения от 08.06.2011 № 55</w:t>
      </w:r>
      <w:r>
        <w:rPr>
          <w:rFonts w:ascii="Times New Roman" w:hAnsi="Times New Roman" w:cs="Times New Roman"/>
          <w:sz w:val="28"/>
          <w:szCs w:val="28"/>
        </w:rPr>
        <w:t xml:space="preserve"> (далее - гражданин, замещавший должность муниципальной службы), в течение 2 лет со дня увольнения с муниципальной службы запрета на замещение на условиях трудового договора должности в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течение месяца стоимостью более 100 тысяч рублей, если отдельные функции муниципального управления данной организацией входили в должностные (служебные) обязанности муниципального служащего без согласия комиссии по соблюдению требований к служебному поведению муниципальных служащих и урегулированию конфликта интересов;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соблюдения работодателем условий заключения трудового договора или соблюдения условий заключения гражданско-правового договора с указанным гражданином.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Основаниями для осуществления проверки являются: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письменная информация, поступившая от работодателя, который заключил трудовой договор (гражданско-правовой договор) с гражданином, замещавшим должность муниципальной службы в порядке, предусмотренном </w:t>
      </w:r>
      <w:hyperlink r:id="rId13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РФ от 08.09.2010 N 700 «О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государственной илимуниципальной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службы»;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9"/>
      <w:bookmarkEnd w:id="2"/>
      <w:r>
        <w:rPr>
          <w:rFonts w:ascii="Times New Roman" w:hAnsi="Times New Roman" w:cs="Times New Roman"/>
          <w:sz w:val="28"/>
          <w:szCs w:val="28"/>
        </w:rPr>
        <w:t xml:space="preserve">б) непоступление письменной информации от работодателя в течение 10 дней с даты заключения трудового (гражданско-правового) договора, если комиссией было принято решение о даче согласия на замещение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либо выполнение работы на условиях гражданско-правового договора в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письменная информация, представленная правоохранительными органами, иными государственными органами, органами местного самоуправления, их должностными лицами, организациями и гражданами (далее - лица, направившие информацию).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1"/>
      <w:bookmarkEnd w:id="3"/>
      <w:r>
        <w:rPr>
          <w:rFonts w:ascii="Times New Roman" w:hAnsi="Times New Roman" w:cs="Times New Roman"/>
          <w:sz w:val="28"/>
          <w:szCs w:val="28"/>
        </w:rPr>
        <w:t>4. Информация анонимного характера не может служить основанием для проверки.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Проверка, предусмотренная </w:t>
      </w:r>
      <w:hyperlink r:id="rId14" w:anchor="Par55#Par55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комиссией по соблюдению требований к служебному поведению муниципальных служащих и урегулированию конфликта интересов администрации </w:t>
      </w:r>
      <w:r w:rsidR="00FE36C8">
        <w:rPr>
          <w:rFonts w:ascii="Times New Roman" w:hAnsi="Times New Roman" w:cs="Times New Roman"/>
          <w:sz w:val="28"/>
          <w:szCs w:val="28"/>
        </w:rPr>
        <w:t>Екатерининского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комиссия) по решению руководителя органа местного самоуправления либо должностного лица, которому такие полномочия предоставлены руководителем органа местного самоуправления.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поступления информации, предусмотренной </w:t>
      </w:r>
      <w:hyperlink r:id="rId15" w:anchor="Par59#Par59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подпунктом "а" пункта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комиссия проверяет наличие в личном деле лица, замещавшего должность муниципальной службы, копии протокола заседания комиссии по соблюдению требований к служебному поведению и урегулированию конфликта интересов (выписки из него) с решением о даче гражданину согласия на замещение должности либо выполнение работы на условиях гражданско-правового договора в организации, если отдельные функции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муниципальному управлению этой организацией входили в его должностные (служебные) обязанности (далее - протокол с решением о даче согласия).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наличии протокола с решением о даче согласия комиссия принимает решение о соблюдении гражданином, замещавшим должность муниципальной службы, и работодателем требований Федерального </w:t>
      </w:r>
      <w:hyperlink r:id="rId16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 (далее - Федеральный закон № 273-ФЗ). Письмо работодателя и решение комиссии приобщаются к личному делу гражданина, замещавшего должность муниципальной службы.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отсутствии протокола с решением о даче согласия либо при наличии протокола с решением об отказе гражданину в замещении должности либо в выполнении работы на условиях гражданско-правового договора в организации комиссия принимает решение о несоблюдении гражданином требований Федерального </w:t>
      </w:r>
      <w:hyperlink r:id="rId17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 273-ФЗ.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несоблюдении гражданином требований Федерального </w:t>
      </w:r>
      <w:hyperlink r:id="rId18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 273-ФЗ направляется работодателю не позднее следующего рабочего дня со дня принятия указанного решения. Работодатель также информируется об обязательности прекращения трудового или гражданско-правового договора на выполнение работ (оказание услуг) гражданином, замещавшим должность муниципальной службы, в соответствии с </w:t>
      </w:r>
      <w:hyperlink r:id="rId19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ч. 3 ст.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№ 273-ФЗ.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 комиссия информирует правоохранительные органы для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работодателем требований Федерального </w:t>
      </w:r>
      <w:hyperlink r:id="rId20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 273-ФЗ.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случае непоступления письменной информации от работодателя в течение 10 дней с даты заключения трудового (гражданско-правового) договора, указанной в уведомлении, комиссия принимает решение о несоблюдении работодателем обязанности, предусмотренной </w:t>
      </w:r>
      <w:hyperlink r:id="rId21" w:history="1">
        <w:proofErr w:type="gramStart"/>
        <w:r>
          <w:rPr>
            <w:rStyle w:val="a5"/>
            <w:rFonts w:ascii="Times New Roman" w:hAnsi="Times New Roman" w:cs="Times New Roman"/>
            <w:sz w:val="28"/>
            <w:szCs w:val="28"/>
          </w:rPr>
          <w:t>ч</w:t>
        </w:r>
        <w:proofErr w:type="gramEnd"/>
        <w:r>
          <w:rPr>
            <w:rStyle w:val="a5"/>
            <w:rFonts w:ascii="Times New Roman" w:hAnsi="Times New Roman" w:cs="Times New Roman"/>
            <w:sz w:val="28"/>
            <w:szCs w:val="28"/>
          </w:rPr>
          <w:t>. 4 ст.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№ 273-ФЗ, о чем в течение 3 рабочих дней информирует правоохранительные органы.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поступления письменной информации от работодателя о заключении в указанный срок письменная информация работодателя приобщается к личному делу гражданина, замещавшего должность муниципальной службы.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поступлении информации, предусмотренной </w:t>
      </w:r>
      <w:hyperlink r:id="rId22" w:anchor="Par61#Par61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подпунктом "в" пункта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комиссия проверяет наличие в личном деле лица, замещавшего должность муниципальной службы: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протокола с решением о даче согласия;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письменной информации работодателя о заключении трудового (гражданско-правового) договора с гражданином, замещавшим должность муниципальной службы.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наличия указанных документов комиссия принимает решение о соблюдении гражданином и работодателем требований Федерального </w:t>
      </w:r>
      <w:hyperlink r:id="rId23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 273-ФЗ, о чем в течение 3 рабочих дней информирует лиц, направивших информацию.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какого-либо из указанных в настоящем пункте документов комиссия принимает решение о несоблюдении гражданином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или) работодателем требований Федерального </w:t>
      </w:r>
      <w:hyperlink r:id="rId24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 273-ФЗ, о чем в течение 3 рабочих дней информирует правоохранительные органы и лиц, направивших информацию.</w:t>
      </w: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22FF" w:rsidRDefault="00E922FF" w:rsidP="00E922FF"/>
    <w:p w:rsidR="00E922FF" w:rsidRDefault="00E922FF" w:rsidP="00E922FF"/>
    <w:p w:rsidR="00D87A1C" w:rsidRDefault="005C449F"/>
    <w:sectPr w:rsidR="00D87A1C" w:rsidSect="00036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2FF"/>
    <w:rsid w:val="00036D3B"/>
    <w:rsid w:val="00120443"/>
    <w:rsid w:val="002B66AF"/>
    <w:rsid w:val="003856C3"/>
    <w:rsid w:val="004650DB"/>
    <w:rsid w:val="005C449F"/>
    <w:rsid w:val="008B0AB6"/>
    <w:rsid w:val="00B35B36"/>
    <w:rsid w:val="00CC7A59"/>
    <w:rsid w:val="00E922FF"/>
    <w:rsid w:val="00F075D7"/>
    <w:rsid w:val="00FE3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922F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E922F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E922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922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rsid w:val="00E922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87;&#1082;&#1089;\Desktop\&#1087;&#1088;&#1086;&#1082;&#1091;&#1088;&#1072;&#1090;\&#1087;&#1086;&#1088;&#1103;&#1076;&#1086;&#1082;%20&#1087;&#1088;&#1086;&#1074;&#1077;&#1088;&#1082;&#1080;%20&#8470;%2083.doc" TargetMode="External"/><Relationship Id="rId13" Type="http://schemas.openxmlformats.org/officeDocument/2006/relationships/hyperlink" Target="consultantplus://offline/ref=924BA4BBB5EF55AED9612087BA220EBDF6F298A2A9A49D3D16A690CF0Ai9LEJ" TargetMode="External"/><Relationship Id="rId18" Type="http://schemas.openxmlformats.org/officeDocument/2006/relationships/hyperlink" Target="consultantplus://offline/ref=924BA4BBB5EF55AED9612087BA220EBDF6F09DAEA4A39D3D16A690CF0Ai9LEJ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24BA4BBB5EF55AED9612087BA220EBDF6F09DAEA4A39D3D16A690CF0A9EB1599656D835i9LAJ" TargetMode="External"/><Relationship Id="rId7" Type="http://schemas.openxmlformats.org/officeDocument/2006/relationships/hyperlink" Target="consultantplus://offline/ref=924BA4BBB5EF55AED9612087BA220EBDF6F298A2A9A49D3D16A690CF0Ai9LEJ" TargetMode="External"/><Relationship Id="rId12" Type="http://schemas.openxmlformats.org/officeDocument/2006/relationships/hyperlink" Target="consultantplus://offline/ref=924BA4BBB5EF55AED9612087BA220EBDF6F298A2A9A49D3D16A690CF0Ai9LEJ" TargetMode="External"/><Relationship Id="rId17" Type="http://schemas.openxmlformats.org/officeDocument/2006/relationships/hyperlink" Target="consultantplus://offline/ref=924BA4BBB5EF55AED9612087BA220EBDF6F09DAEA4A39D3D16A690CF0Ai9LEJ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24BA4BBB5EF55AED9612087BA220EBDF6F09DAEA4A39D3D16A690CF0Ai9LEJ" TargetMode="External"/><Relationship Id="rId20" Type="http://schemas.openxmlformats.org/officeDocument/2006/relationships/hyperlink" Target="consultantplus://offline/ref=924BA4BBB5EF55AED9612087BA220EBDF6F09DAEA4A39D3D16A690CF0Ai9L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24BA4BBB5EF55AED9612087BA220EBDF6F09DAEA7A19D3D16A690CF0A9EB1599656D834i9LDJ" TargetMode="External"/><Relationship Id="rId11" Type="http://schemas.openxmlformats.org/officeDocument/2006/relationships/hyperlink" Target="consultantplus://offline/ref=924BA4BBB5EF55AED9612087BA220EBDF6F09DAEA7A19D3D16A690CF0A9EB1599656D834i9LDJ" TargetMode="External"/><Relationship Id="rId24" Type="http://schemas.openxmlformats.org/officeDocument/2006/relationships/hyperlink" Target="consultantplus://offline/ref=924BA4BBB5EF55AED9612087BA220EBDF6F09DAEA4A39D3D16A690CF0Ai9LEJ" TargetMode="External"/><Relationship Id="rId5" Type="http://schemas.openxmlformats.org/officeDocument/2006/relationships/hyperlink" Target="consultantplus://offline/ref=924BA4BBB5EF55AED9612087BA220EBDF6F09DAFA9A69D3D16A690CF0Ai9LEJ" TargetMode="External"/><Relationship Id="rId15" Type="http://schemas.openxmlformats.org/officeDocument/2006/relationships/hyperlink" Target="file:///C:\Users\&#1087;&#1082;&#1089;\Desktop\&#1087;&#1088;&#1086;&#1082;&#1091;&#1088;&#1072;&#1090;\&#1087;&#1086;&#1088;&#1103;&#1076;&#1086;&#1082;%20&#1087;&#1088;&#1086;&#1074;&#1077;&#1088;&#1082;&#1080;%20&#8470;%2083.doc" TargetMode="External"/><Relationship Id="rId23" Type="http://schemas.openxmlformats.org/officeDocument/2006/relationships/hyperlink" Target="consultantplus://offline/ref=924BA4BBB5EF55AED9612087BA220EBDF6F09DAEA4A39D3D16A690CF0Ai9LEJ" TargetMode="External"/><Relationship Id="rId10" Type="http://schemas.openxmlformats.org/officeDocument/2006/relationships/hyperlink" Target="consultantplus://offline/ref=924BA4BBB5EF55AED9612087BA220EBDF6F09DAFA9A69D3D16A690CF0Ai9LEJ" TargetMode="External"/><Relationship Id="rId19" Type="http://schemas.openxmlformats.org/officeDocument/2006/relationships/hyperlink" Target="consultantplus://offline/ref=924BA4BBB5EF55AED9612087BA220EBDF6F09DAEA4A39D3D16A690CF0A9EB1599656D835i9LBJ" TargetMode="External"/><Relationship Id="rId4" Type="http://schemas.openxmlformats.org/officeDocument/2006/relationships/hyperlink" Target="consultantplus://offline/ref=924BA4BBB5EF55AED9612087BA220EBDF6F09DAEA4A39D3D16A690CF0A9EB1599656D834i9L0J" TargetMode="External"/><Relationship Id="rId9" Type="http://schemas.openxmlformats.org/officeDocument/2006/relationships/hyperlink" Target="consultantplus://offline/ref=924BA4BBB5EF55AED9612087BA220EBDF6F09DAEA4A39D3D16A690CF0A9EB1599656D834i9L0J" TargetMode="External"/><Relationship Id="rId14" Type="http://schemas.openxmlformats.org/officeDocument/2006/relationships/hyperlink" Target="file:///C:\Users\&#1087;&#1082;&#1089;\Desktop\&#1087;&#1088;&#1086;&#1082;&#1091;&#1088;&#1072;&#1090;\&#1087;&#1086;&#1088;&#1103;&#1076;&#1086;&#1082;%20&#1087;&#1088;&#1086;&#1074;&#1077;&#1088;&#1082;&#1080;%20&#8470;%2083.doc" TargetMode="External"/><Relationship Id="rId22" Type="http://schemas.openxmlformats.org/officeDocument/2006/relationships/hyperlink" Target="file:///C:\Users\&#1087;&#1082;&#1089;\Desktop\&#1087;&#1088;&#1086;&#1082;&#1091;&#1088;&#1072;&#1090;\&#1087;&#1086;&#1088;&#1103;&#1076;&#1086;&#1082;%20&#1087;&#1088;&#1086;&#1074;&#1077;&#1088;&#1082;&#1080;%20&#8470;%2083.doc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2147</Words>
  <Characters>12242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2</cp:revision>
  <dcterms:created xsi:type="dcterms:W3CDTF">2015-11-12T09:37:00Z</dcterms:created>
  <dcterms:modified xsi:type="dcterms:W3CDTF">2015-11-12T09:37:00Z</dcterms:modified>
</cp:coreProperties>
</file>