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9BF" w:rsidRDefault="004D59BF" w:rsidP="00054577">
      <w:pPr>
        <w:pStyle w:val="a3"/>
        <w:contextualSpacing/>
        <w:jc w:val="center"/>
        <w:rPr>
          <w:rFonts w:ascii="Times New Roman" w:hAnsi="Times New Roman"/>
          <w:b/>
          <w:sz w:val="28"/>
          <w:szCs w:val="28"/>
        </w:rPr>
      </w:pPr>
    </w:p>
    <w:p w:rsidR="004D59BF" w:rsidRDefault="004D59BF" w:rsidP="00054577">
      <w:pPr>
        <w:pStyle w:val="a3"/>
        <w:contextualSpacing/>
        <w:jc w:val="center"/>
        <w:rPr>
          <w:rFonts w:ascii="Times New Roman" w:hAnsi="Times New Roman"/>
          <w:b/>
          <w:sz w:val="28"/>
          <w:szCs w:val="28"/>
        </w:rPr>
      </w:pPr>
    </w:p>
    <w:p w:rsidR="009052F1" w:rsidRPr="00054577" w:rsidRDefault="009052F1" w:rsidP="00054577">
      <w:pPr>
        <w:pStyle w:val="a3"/>
        <w:contextualSpacing/>
        <w:jc w:val="center"/>
        <w:rPr>
          <w:rFonts w:ascii="Times New Roman" w:hAnsi="Times New Roman"/>
          <w:b/>
          <w:sz w:val="28"/>
          <w:szCs w:val="28"/>
        </w:rPr>
      </w:pPr>
      <w:r w:rsidRPr="00C84C67">
        <w:rPr>
          <w:rFonts w:ascii="Times New Roman" w:hAnsi="Times New Roman"/>
          <w:b/>
          <w:sz w:val="28"/>
          <w:szCs w:val="28"/>
        </w:rPr>
        <w:t>А</w:t>
      </w:r>
      <w:r w:rsidRPr="00054577">
        <w:rPr>
          <w:rFonts w:ascii="Times New Roman" w:hAnsi="Times New Roman"/>
          <w:b/>
          <w:sz w:val="28"/>
          <w:szCs w:val="28"/>
        </w:rPr>
        <w:t>ДМИНИСТРАЦИЯ</w:t>
      </w:r>
    </w:p>
    <w:p w:rsidR="009052F1" w:rsidRPr="00054577" w:rsidRDefault="009052F1" w:rsidP="00054577">
      <w:pPr>
        <w:pStyle w:val="a3"/>
        <w:contextualSpacing/>
        <w:jc w:val="center"/>
        <w:rPr>
          <w:rFonts w:ascii="Times New Roman" w:hAnsi="Times New Roman"/>
          <w:b/>
          <w:sz w:val="28"/>
          <w:szCs w:val="28"/>
        </w:rPr>
      </w:pPr>
      <w:r w:rsidRPr="00054577">
        <w:rPr>
          <w:rFonts w:ascii="Times New Roman" w:hAnsi="Times New Roman"/>
          <w:b/>
          <w:sz w:val="28"/>
          <w:szCs w:val="28"/>
        </w:rPr>
        <w:t>ЕКАТЕРИНИНСКОГО СЕЛЬСКОГО ПОСЕЛЕНИЯ</w:t>
      </w:r>
    </w:p>
    <w:p w:rsidR="009052F1" w:rsidRPr="00054577" w:rsidRDefault="009052F1" w:rsidP="00054577">
      <w:pPr>
        <w:pStyle w:val="a3"/>
        <w:contextualSpacing/>
        <w:jc w:val="center"/>
        <w:rPr>
          <w:rFonts w:ascii="Times New Roman" w:hAnsi="Times New Roman"/>
          <w:b/>
          <w:spacing w:val="-2"/>
          <w:sz w:val="28"/>
          <w:szCs w:val="28"/>
        </w:rPr>
      </w:pPr>
      <w:r w:rsidRPr="00054577">
        <w:rPr>
          <w:rFonts w:ascii="Times New Roman" w:hAnsi="Times New Roman"/>
          <w:b/>
          <w:spacing w:val="-2"/>
          <w:sz w:val="28"/>
          <w:szCs w:val="28"/>
        </w:rPr>
        <w:t>СИВИНСКОГО  МУНИЦИПАЛЬНОГО РАЙОНА</w:t>
      </w:r>
    </w:p>
    <w:p w:rsidR="009052F1" w:rsidRPr="00054577" w:rsidRDefault="009052F1" w:rsidP="00054577">
      <w:pPr>
        <w:pStyle w:val="a3"/>
        <w:contextualSpacing/>
        <w:jc w:val="center"/>
        <w:rPr>
          <w:rFonts w:ascii="Times New Roman" w:hAnsi="Times New Roman"/>
          <w:b/>
          <w:spacing w:val="-2"/>
          <w:sz w:val="28"/>
          <w:szCs w:val="28"/>
        </w:rPr>
      </w:pPr>
      <w:r w:rsidRPr="00054577">
        <w:rPr>
          <w:rFonts w:ascii="Times New Roman" w:hAnsi="Times New Roman"/>
          <w:b/>
          <w:spacing w:val="-2"/>
          <w:sz w:val="28"/>
          <w:szCs w:val="28"/>
        </w:rPr>
        <w:t>ПЕРМСКОГО КРАЯ</w:t>
      </w:r>
    </w:p>
    <w:p w:rsidR="009052F1" w:rsidRPr="00054577" w:rsidRDefault="009052F1" w:rsidP="00054577">
      <w:pPr>
        <w:pStyle w:val="a3"/>
        <w:contextualSpacing/>
        <w:jc w:val="center"/>
        <w:rPr>
          <w:rFonts w:ascii="Times New Roman" w:hAnsi="Times New Roman"/>
          <w:b/>
          <w:spacing w:val="-2"/>
          <w:sz w:val="28"/>
          <w:szCs w:val="28"/>
        </w:rPr>
      </w:pPr>
    </w:p>
    <w:p w:rsidR="009052F1" w:rsidRPr="00054577" w:rsidRDefault="009052F1" w:rsidP="00054577">
      <w:pPr>
        <w:pStyle w:val="a3"/>
        <w:contextualSpacing/>
        <w:jc w:val="center"/>
        <w:rPr>
          <w:rFonts w:ascii="Times New Roman" w:hAnsi="Times New Roman"/>
          <w:b/>
          <w:sz w:val="28"/>
          <w:szCs w:val="28"/>
        </w:rPr>
      </w:pPr>
      <w:r w:rsidRPr="00054577">
        <w:rPr>
          <w:rFonts w:ascii="Times New Roman" w:hAnsi="Times New Roman"/>
          <w:b/>
          <w:spacing w:val="-2"/>
          <w:sz w:val="28"/>
          <w:szCs w:val="28"/>
        </w:rPr>
        <w:t>ПОСТАНОВЛЕНИЕ</w:t>
      </w:r>
    </w:p>
    <w:p w:rsidR="009052F1" w:rsidRPr="00054577" w:rsidRDefault="009052F1" w:rsidP="00054577">
      <w:pPr>
        <w:spacing w:line="240" w:lineRule="auto"/>
        <w:contextualSpacing/>
        <w:jc w:val="center"/>
        <w:rPr>
          <w:rFonts w:ascii="Times New Roman" w:hAnsi="Times New Roman"/>
          <w:bCs/>
          <w:sz w:val="28"/>
          <w:szCs w:val="28"/>
        </w:rPr>
      </w:pPr>
    </w:p>
    <w:p w:rsidR="009052F1" w:rsidRPr="00054577" w:rsidRDefault="009052F1" w:rsidP="00054577">
      <w:pPr>
        <w:spacing w:line="240" w:lineRule="auto"/>
        <w:contextualSpacing/>
        <w:rPr>
          <w:rFonts w:ascii="Times New Roman" w:hAnsi="Times New Roman"/>
          <w:sz w:val="28"/>
          <w:szCs w:val="28"/>
        </w:rPr>
      </w:pPr>
      <w:r w:rsidRPr="00054577">
        <w:rPr>
          <w:rFonts w:ascii="Times New Roman" w:hAnsi="Times New Roman"/>
          <w:b/>
          <w:sz w:val="28"/>
          <w:szCs w:val="28"/>
        </w:rPr>
        <w:t xml:space="preserve">15.03.2018 </w:t>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t>№</w:t>
      </w:r>
      <w:r w:rsidR="00054577">
        <w:rPr>
          <w:rFonts w:ascii="Times New Roman" w:hAnsi="Times New Roman"/>
          <w:b/>
          <w:sz w:val="28"/>
          <w:szCs w:val="28"/>
        </w:rPr>
        <w:t>26</w:t>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r>
      <w:r w:rsidRPr="00054577">
        <w:rPr>
          <w:rFonts w:ascii="Times New Roman" w:hAnsi="Times New Roman"/>
          <w:b/>
          <w:sz w:val="28"/>
          <w:szCs w:val="28"/>
        </w:rPr>
        <w:tab/>
        <w:t xml:space="preserve"> </w:t>
      </w:r>
    </w:p>
    <w:p w:rsidR="009052F1" w:rsidRPr="00054577" w:rsidRDefault="009052F1" w:rsidP="00054577">
      <w:pPr>
        <w:pStyle w:val="ConsPlusNormal"/>
        <w:contextualSpacing/>
        <w:rPr>
          <w:rFonts w:ascii="Times New Roman" w:hAnsi="Times New Roman" w:cs="Times New Roman"/>
          <w:b/>
          <w:sz w:val="28"/>
          <w:szCs w:val="28"/>
        </w:rPr>
      </w:pPr>
      <w:r w:rsidRPr="00054577">
        <w:rPr>
          <w:rFonts w:ascii="Times New Roman" w:hAnsi="Times New Roman" w:cs="Times New Roman"/>
          <w:b/>
          <w:sz w:val="28"/>
          <w:szCs w:val="28"/>
        </w:rPr>
        <w:t xml:space="preserve">О создании Единой комиссии </w:t>
      </w:r>
    </w:p>
    <w:p w:rsidR="009052F1" w:rsidRPr="00054577" w:rsidRDefault="009052F1" w:rsidP="00054577">
      <w:pPr>
        <w:pStyle w:val="ConsPlusNormal"/>
        <w:contextualSpacing/>
        <w:rPr>
          <w:rFonts w:ascii="Times New Roman" w:hAnsi="Times New Roman" w:cs="Times New Roman"/>
          <w:b/>
          <w:bCs/>
          <w:sz w:val="28"/>
          <w:szCs w:val="28"/>
        </w:rPr>
      </w:pPr>
      <w:r w:rsidRPr="00054577">
        <w:rPr>
          <w:rFonts w:ascii="Times New Roman" w:hAnsi="Times New Roman" w:cs="Times New Roman"/>
          <w:b/>
          <w:bCs/>
          <w:sz w:val="28"/>
          <w:szCs w:val="28"/>
        </w:rPr>
        <w:t xml:space="preserve"> по осуществлению закупок </w:t>
      </w:r>
    </w:p>
    <w:p w:rsidR="009052F1" w:rsidRPr="00054577" w:rsidRDefault="009052F1" w:rsidP="00054577">
      <w:pPr>
        <w:pStyle w:val="ConsPlusNormal"/>
        <w:contextualSpacing/>
        <w:rPr>
          <w:rFonts w:ascii="Times New Roman" w:hAnsi="Times New Roman" w:cs="Times New Roman"/>
          <w:b/>
          <w:bCs/>
          <w:sz w:val="28"/>
          <w:szCs w:val="28"/>
        </w:rPr>
      </w:pPr>
      <w:r w:rsidRPr="00054577">
        <w:rPr>
          <w:rFonts w:ascii="Times New Roman" w:hAnsi="Times New Roman" w:cs="Times New Roman"/>
          <w:b/>
          <w:bCs/>
          <w:sz w:val="28"/>
          <w:szCs w:val="28"/>
        </w:rPr>
        <w:t>путем проведения запроса котировок,</w:t>
      </w:r>
    </w:p>
    <w:p w:rsidR="009052F1" w:rsidRPr="00054577" w:rsidRDefault="009052F1" w:rsidP="00054577">
      <w:pPr>
        <w:pStyle w:val="ConsPlusNormal"/>
        <w:contextualSpacing/>
        <w:rPr>
          <w:rFonts w:ascii="Times New Roman" w:hAnsi="Times New Roman" w:cs="Times New Roman"/>
          <w:b/>
          <w:bCs/>
          <w:sz w:val="28"/>
          <w:szCs w:val="28"/>
        </w:rPr>
      </w:pPr>
      <w:r w:rsidRPr="00054577">
        <w:rPr>
          <w:rFonts w:ascii="Times New Roman" w:hAnsi="Times New Roman" w:cs="Times New Roman"/>
          <w:b/>
          <w:bCs/>
          <w:sz w:val="28"/>
          <w:szCs w:val="28"/>
        </w:rPr>
        <w:t xml:space="preserve"> конкурсов, аукционов </w:t>
      </w:r>
    </w:p>
    <w:p w:rsidR="009052F1" w:rsidRPr="00054577" w:rsidRDefault="009052F1" w:rsidP="00054577">
      <w:pPr>
        <w:pStyle w:val="ConsPlusNormal"/>
        <w:contextualSpacing/>
        <w:rPr>
          <w:rFonts w:ascii="Times New Roman" w:hAnsi="Times New Roman" w:cs="Times New Roman"/>
          <w:b/>
          <w:bCs/>
          <w:sz w:val="28"/>
          <w:szCs w:val="28"/>
        </w:rPr>
      </w:pPr>
      <w:r w:rsidRPr="00054577">
        <w:rPr>
          <w:rFonts w:ascii="Times New Roman" w:hAnsi="Times New Roman" w:cs="Times New Roman"/>
          <w:b/>
          <w:bCs/>
          <w:sz w:val="28"/>
          <w:szCs w:val="28"/>
        </w:rPr>
        <w:t>для определения поставщиков</w:t>
      </w:r>
    </w:p>
    <w:p w:rsidR="009052F1" w:rsidRPr="00054577" w:rsidRDefault="009052F1" w:rsidP="00054577">
      <w:pPr>
        <w:pStyle w:val="ConsPlusNormal"/>
        <w:contextualSpacing/>
        <w:rPr>
          <w:rFonts w:ascii="Times New Roman" w:hAnsi="Times New Roman" w:cs="Times New Roman"/>
          <w:sz w:val="28"/>
          <w:szCs w:val="28"/>
        </w:rPr>
      </w:pPr>
      <w:r w:rsidRPr="00054577">
        <w:rPr>
          <w:rFonts w:ascii="Times New Roman" w:hAnsi="Times New Roman" w:cs="Times New Roman"/>
          <w:b/>
          <w:bCs/>
          <w:sz w:val="28"/>
          <w:szCs w:val="28"/>
        </w:rPr>
        <w:t xml:space="preserve"> (подрядчиков, исполнителей) для нужд</w:t>
      </w:r>
    </w:p>
    <w:p w:rsidR="009052F1" w:rsidRPr="00054577" w:rsidRDefault="009052F1" w:rsidP="00054577">
      <w:pPr>
        <w:pStyle w:val="ConsPlusNormal"/>
        <w:contextualSpacing/>
        <w:rPr>
          <w:rFonts w:ascii="Times New Roman" w:hAnsi="Times New Roman" w:cs="Times New Roman"/>
          <w:sz w:val="28"/>
          <w:szCs w:val="28"/>
        </w:rPr>
      </w:pPr>
      <w:r w:rsidRPr="00054577">
        <w:rPr>
          <w:rFonts w:ascii="Times New Roman" w:hAnsi="Times New Roman" w:cs="Times New Roman"/>
          <w:b/>
          <w:bCs/>
          <w:sz w:val="28"/>
          <w:szCs w:val="28"/>
        </w:rPr>
        <w:t>Екатерининского сельского поселения</w:t>
      </w:r>
    </w:p>
    <w:p w:rsidR="009052F1" w:rsidRPr="00054577" w:rsidRDefault="009052F1" w:rsidP="00054577">
      <w:pPr>
        <w:spacing w:line="240" w:lineRule="auto"/>
        <w:contextualSpacing/>
        <w:jc w:val="both"/>
        <w:rPr>
          <w:rFonts w:ascii="Times New Roman" w:hAnsi="Times New Roman"/>
          <w:sz w:val="28"/>
          <w:szCs w:val="28"/>
        </w:rPr>
      </w:pP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 xml:space="preserve">В соответствии с Федеральным </w:t>
      </w:r>
      <w:hyperlink r:id="rId4" w:history="1">
        <w:r w:rsidRPr="00054577">
          <w:rPr>
            <w:rFonts w:ascii="Times New Roman" w:hAnsi="Times New Roman"/>
            <w:sz w:val="28"/>
            <w:szCs w:val="28"/>
          </w:rPr>
          <w:t>законом</w:t>
        </w:r>
      </w:hyperlink>
      <w:r w:rsidRPr="00054577">
        <w:rPr>
          <w:rFonts w:ascii="Times New Roman" w:hAnsi="Times New Roman"/>
          <w:sz w:val="28"/>
          <w:szCs w:val="28"/>
        </w:rPr>
        <w:t xml:space="preserve"> от 05.04.2013 N 44-ФЗ "О контрактной системе в сфере закупок товаров, работ, услуг для обеспечения государственных и муниципальных нужд" администрация Екатерининского сельского поселения </w:t>
      </w:r>
    </w:p>
    <w:p w:rsidR="009052F1" w:rsidRPr="00054577" w:rsidRDefault="009052F1" w:rsidP="00054577">
      <w:pPr>
        <w:autoSpaceDE w:val="0"/>
        <w:autoSpaceDN w:val="0"/>
        <w:adjustRightInd w:val="0"/>
        <w:spacing w:after="0" w:line="240" w:lineRule="auto"/>
        <w:contextualSpacing/>
        <w:rPr>
          <w:rFonts w:ascii="Times New Roman" w:hAnsi="Times New Roman"/>
          <w:sz w:val="28"/>
          <w:szCs w:val="28"/>
        </w:rPr>
      </w:pPr>
      <w:r w:rsidRPr="00054577">
        <w:rPr>
          <w:rFonts w:ascii="Times New Roman" w:hAnsi="Times New Roman"/>
          <w:b/>
          <w:bCs/>
          <w:sz w:val="28"/>
          <w:szCs w:val="28"/>
        </w:rPr>
        <w:t>ПОСТАНОВЛЯЕТ:</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1. Создать Единую комиссию по осуществлению закупок путем проведения конкурсов, аукционов и запросов котировок для определения поставщиков (подрядчиков, исполнителей) в целях заключения с ними контрактов на поставки товаров (выполнение работ, оказание услуг) для нужд Екатерининского сельского поселения:</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Председатель Единой комиссии:</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proofErr w:type="spellStart"/>
      <w:r w:rsidRPr="00054577">
        <w:rPr>
          <w:rFonts w:ascii="Times New Roman" w:hAnsi="Times New Roman"/>
          <w:sz w:val="28"/>
          <w:szCs w:val="28"/>
        </w:rPr>
        <w:t>Вожакова</w:t>
      </w:r>
      <w:proofErr w:type="spellEnd"/>
      <w:r w:rsidRPr="00054577">
        <w:rPr>
          <w:rFonts w:ascii="Times New Roman" w:hAnsi="Times New Roman"/>
          <w:sz w:val="28"/>
          <w:szCs w:val="28"/>
        </w:rPr>
        <w:t xml:space="preserve"> Ольга Александровна – заведующий сектором по имущественным и земельным вопросам администрации Екатерининского сельского поселения.</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Заместитель председателя Единой комиссии:</w:t>
      </w:r>
    </w:p>
    <w:p w:rsidR="009052F1" w:rsidRPr="004D59BF"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proofErr w:type="spellStart"/>
      <w:r w:rsidRPr="00054577">
        <w:rPr>
          <w:rFonts w:ascii="Times New Roman" w:hAnsi="Times New Roman"/>
          <w:sz w:val="28"/>
          <w:szCs w:val="28"/>
        </w:rPr>
        <w:t>Сединин</w:t>
      </w:r>
      <w:proofErr w:type="spellEnd"/>
      <w:r w:rsidRPr="00054577">
        <w:rPr>
          <w:rFonts w:ascii="Times New Roman" w:hAnsi="Times New Roman"/>
          <w:sz w:val="28"/>
          <w:szCs w:val="28"/>
        </w:rPr>
        <w:t xml:space="preserve"> Павел Петрович – заведующий сектором по финансово-экономическим вопросам администрации Екатерининского сельского поселения;</w:t>
      </w:r>
    </w:p>
    <w:p w:rsidR="00656864" w:rsidRDefault="00656864" w:rsidP="00054577">
      <w:pPr>
        <w:autoSpaceDE w:val="0"/>
        <w:autoSpaceDN w:val="0"/>
        <w:adjustRightInd w:val="0"/>
        <w:spacing w:after="0" w:line="240" w:lineRule="auto"/>
        <w:ind w:firstLine="540"/>
        <w:contextualSpacing/>
        <w:jc w:val="both"/>
        <w:rPr>
          <w:rFonts w:ascii="Times New Roman" w:hAnsi="Times New Roman"/>
          <w:sz w:val="28"/>
          <w:szCs w:val="28"/>
        </w:rPr>
      </w:pPr>
      <w:r>
        <w:rPr>
          <w:rFonts w:ascii="Times New Roman" w:hAnsi="Times New Roman"/>
          <w:sz w:val="28"/>
          <w:szCs w:val="28"/>
        </w:rPr>
        <w:t>Секретарь  комиссии:</w:t>
      </w:r>
    </w:p>
    <w:p w:rsidR="00656864" w:rsidRPr="00656864" w:rsidRDefault="00656864" w:rsidP="00054577">
      <w:pPr>
        <w:autoSpaceDE w:val="0"/>
        <w:autoSpaceDN w:val="0"/>
        <w:adjustRightInd w:val="0"/>
        <w:spacing w:after="0" w:line="240" w:lineRule="auto"/>
        <w:ind w:firstLine="540"/>
        <w:contextualSpacing/>
        <w:jc w:val="both"/>
        <w:rPr>
          <w:rFonts w:ascii="Times New Roman" w:hAnsi="Times New Roman"/>
          <w:sz w:val="28"/>
          <w:szCs w:val="28"/>
        </w:rPr>
      </w:pPr>
      <w:r>
        <w:rPr>
          <w:rFonts w:ascii="Times New Roman" w:hAnsi="Times New Roman"/>
          <w:sz w:val="28"/>
          <w:szCs w:val="28"/>
        </w:rPr>
        <w:t>Васильева Елена Анатольевна – заведующий сектором по делопроизводству, кадрам и архиву</w:t>
      </w:r>
      <w:r w:rsidRPr="00656864">
        <w:rPr>
          <w:rFonts w:ascii="Times New Roman" w:hAnsi="Times New Roman"/>
          <w:sz w:val="28"/>
          <w:szCs w:val="28"/>
        </w:rPr>
        <w:t xml:space="preserve"> </w:t>
      </w:r>
      <w:r w:rsidRPr="00054577">
        <w:rPr>
          <w:rFonts w:ascii="Times New Roman" w:hAnsi="Times New Roman"/>
          <w:sz w:val="28"/>
          <w:szCs w:val="28"/>
        </w:rPr>
        <w:t>администрации Екатерининского сельского поселения;</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Члены Единой комиссии:</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Сергеева Людмила Михайловна – заведующий сектором по социальным  вопросам администрации Екатерининского сельского поселения;</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Панова Любовь Владимировна – директор МУ «Екатерининский ДК»</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proofErr w:type="spellStart"/>
      <w:r w:rsidRPr="00054577">
        <w:rPr>
          <w:rFonts w:ascii="Times New Roman" w:hAnsi="Times New Roman"/>
          <w:sz w:val="28"/>
          <w:szCs w:val="28"/>
        </w:rPr>
        <w:t>Кут</w:t>
      </w:r>
      <w:r w:rsidR="00054577" w:rsidRPr="00054577">
        <w:rPr>
          <w:rFonts w:ascii="Times New Roman" w:hAnsi="Times New Roman"/>
          <w:sz w:val="28"/>
          <w:szCs w:val="28"/>
        </w:rPr>
        <w:t>а</w:t>
      </w:r>
      <w:r w:rsidRPr="00054577">
        <w:rPr>
          <w:rFonts w:ascii="Times New Roman" w:hAnsi="Times New Roman"/>
          <w:sz w:val="28"/>
          <w:szCs w:val="28"/>
        </w:rPr>
        <w:t>шева</w:t>
      </w:r>
      <w:proofErr w:type="spellEnd"/>
      <w:r w:rsidRPr="00054577">
        <w:rPr>
          <w:rFonts w:ascii="Times New Roman" w:hAnsi="Times New Roman"/>
          <w:sz w:val="28"/>
          <w:szCs w:val="28"/>
        </w:rPr>
        <w:t xml:space="preserve"> Ольга Федоровна  - директор МУ «Екатерининская сельская библиотека»</w:t>
      </w:r>
      <w:r w:rsidR="00656864">
        <w:rPr>
          <w:rFonts w:ascii="Times New Roman" w:hAnsi="Times New Roman"/>
          <w:sz w:val="28"/>
          <w:szCs w:val="28"/>
        </w:rPr>
        <w:t>.</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lastRenderedPageBreak/>
        <w:t xml:space="preserve">2. Задачи и функции председателя, заместителя председателя, членов и секретаря Единой комиссии определить в соответствии с  Положением о единой комиссии по осуществлению закупок Екатерининского сельского поселения </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3. Ознакомить председателя, заместителя председателя</w:t>
      </w:r>
      <w:r w:rsidR="00054577" w:rsidRPr="00054577">
        <w:rPr>
          <w:rFonts w:ascii="Times New Roman" w:hAnsi="Times New Roman"/>
          <w:sz w:val="28"/>
          <w:szCs w:val="28"/>
        </w:rPr>
        <w:t xml:space="preserve">, секретаря </w:t>
      </w:r>
      <w:r w:rsidRPr="00054577">
        <w:rPr>
          <w:rFonts w:ascii="Times New Roman" w:hAnsi="Times New Roman"/>
          <w:sz w:val="28"/>
          <w:szCs w:val="28"/>
        </w:rPr>
        <w:t xml:space="preserve"> и членов Единой комиссии с данным постановлением под роспись.</w:t>
      </w:r>
    </w:p>
    <w:p w:rsidR="00054577" w:rsidRPr="00054577" w:rsidRDefault="009052F1" w:rsidP="00054577">
      <w:pPr>
        <w:pStyle w:val="ConsPlusNormal"/>
        <w:contextualSpacing/>
        <w:rPr>
          <w:rFonts w:ascii="Times New Roman" w:hAnsi="Times New Roman" w:cs="Times New Roman"/>
          <w:sz w:val="28"/>
          <w:szCs w:val="28"/>
        </w:rPr>
      </w:pPr>
      <w:r w:rsidRPr="00054577">
        <w:rPr>
          <w:rFonts w:ascii="Times New Roman" w:hAnsi="Times New Roman" w:cs="Times New Roman"/>
          <w:sz w:val="28"/>
          <w:szCs w:val="28"/>
        </w:rPr>
        <w:t xml:space="preserve">4. Признать утратившим силу постановление администрации Екатерининского сельского поселения от </w:t>
      </w:r>
      <w:r w:rsidR="00054577" w:rsidRPr="00054577">
        <w:rPr>
          <w:rFonts w:ascii="Times New Roman" w:hAnsi="Times New Roman" w:cs="Times New Roman"/>
          <w:sz w:val="28"/>
          <w:szCs w:val="28"/>
        </w:rPr>
        <w:t>28</w:t>
      </w:r>
      <w:r w:rsidRPr="00054577">
        <w:rPr>
          <w:rFonts w:ascii="Times New Roman" w:hAnsi="Times New Roman" w:cs="Times New Roman"/>
          <w:sz w:val="28"/>
          <w:szCs w:val="28"/>
        </w:rPr>
        <w:t>.02.201</w:t>
      </w:r>
      <w:r w:rsidR="00054577" w:rsidRPr="00054577">
        <w:rPr>
          <w:rFonts w:ascii="Times New Roman" w:hAnsi="Times New Roman" w:cs="Times New Roman"/>
          <w:sz w:val="28"/>
          <w:szCs w:val="28"/>
        </w:rPr>
        <w:t>4</w:t>
      </w:r>
      <w:r w:rsidRPr="00054577">
        <w:rPr>
          <w:rFonts w:ascii="Times New Roman" w:hAnsi="Times New Roman" w:cs="Times New Roman"/>
          <w:sz w:val="28"/>
          <w:szCs w:val="28"/>
        </w:rPr>
        <w:t xml:space="preserve"> № 1</w:t>
      </w:r>
      <w:r w:rsidR="00054577" w:rsidRPr="00054577">
        <w:rPr>
          <w:rFonts w:ascii="Times New Roman" w:hAnsi="Times New Roman" w:cs="Times New Roman"/>
          <w:sz w:val="28"/>
          <w:szCs w:val="28"/>
        </w:rPr>
        <w:t>9</w:t>
      </w:r>
      <w:r w:rsidRPr="00054577">
        <w:rPr>
          <w:rFonts w:ascii="Times New Roman" w:hAnsi="Times New Roman" w:cs="Times New Roman"/>
          <w:sz w:val="28"/>
          <w:szCs w:val="28"/>
        </w:rPr>
        <w:t xml:space="preserve"> «</w:t>
      </w:r>
      <w:r w:rsidR="00054577" w:rsidRPr="00054577">
        <w:rPr>
          <w:rFonts w:ascii="Times New Roman" w:hAnsi="Times New Roman" w:cs="Times New Roman"/>
          <w:sz w:val="28"/>
          <w:szCs w:val="28"/>
        </w:rPr>
        <w:t xml:space="preserve">О создании Единой комиссии </w:t>
      </w:r>
      <w:r w:rsidR="00054577" w:rsidRPr="00054577">
        <w:rPr>
          <w:rFonts w:ascii="Times New Roman" w:hAnsi="Times New Roman" w:cs="Times New Roman"/>
          <w:bCs/>
          <w:sz w:val="28"/>
          <w:szCs w:val="28"/>
        </w:rPr>
        <w:t>по осуществлению закупок путем проведения запроса котировок,</w:t>
      </w:r>
      <w:r w:rsidR="00054577" w:rsidRPr="00054577">
        <w:rPr>
          <w:rFonts w:ascii="Times New Roman" w:hAnsi="Times New Roman" w:cs="Times New Roman"/>
          <w:sz w:val="28"/>
          <w:szCs w:val="28"/>
        </w:rPr>
        <w:t xml:space="preserve"> </w:t>
      </w:r>
      <w:r w:rsidR="00054577" w:rsidRPr="00054577">
        <w:rPr>
          <w:rFonts w:ascii="Times New Roman" w:hAnsi="Times New Roman" w:cs="Times New Roman"/>
          <w:bCs/>
          <w:sz w:val="28"/>
          <w:szCs w:val="28"/>
        </w:rPr>
        <w:t>конкурсов, аукционов для определения поставщиков</w:t>
      </w:r>
    </w:p>
    <w:p w:rsidR="009052F1" w:rsidRPr="00054577" w:rsidRDefault="00054577" w:rsidP="00054577">
      <w:pPr>
        <w:pStyle w:val="ConsPlusNormal"/>
        <w:contextualSpacing/>
        <w:rPr>
          <w:rFonts w:ascii="Times New Roman" w:hAnsi="Times New Roman" w:cs="Times New Roman"/>
          <w:sz w:val="28"/>
          <w:szCs w:val="28"/>
        </w:rPr>
      </w:pPr>
      <w:r w:rsidRPr="00054577">
        <w:rPr>
          <w:rFonts w:ascii="Times New Roman" w:hAnsi="Times New Roman" w:cs="Times New Roman"/>
          <w:bCs/>
          <w:sz w:val="28"/>
          <w:szCs w:val="28"/>
        </w:rPr>
        <w:t xml:space="preserve"> (подрядчиков, исполнителей) для нужд Екатерининского сельского поселения</w:t>
      </w:r>
      <w:r w:rsidR="009052F1" w:rsidRPr="00054577">
        <w:rPr>
          <w:rFonts w:ascii="Times New Roman" w:hAnsi="Times New Roman" w:cs="Times New Roman"/>
          <w:sz w:val="28"/>
          <w:szCs w:val="28"/>
        </w:rPr>
        <w:t>»</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 xml:space="preserve">4. Контроль за исполнением постановления </w:t>
      </w:r>
      <w:r w:rsidR="00054577" w:rsidRPr="00054577">
        <w:rPr>
          <w:rFonts w:ascii="Times New Roman" w:hAnsi="Times New Roman"/>
          <w:sz w:val="28"/>
          <w:szCs w:val="28"/>
        </w:rPr>
        <w:t xml:space="preserve">возложить на </w:t>
      </w:r>
      <w:proofErr w:type="spellStart"/>
      <w:r w:rsidR="00054577" w:rsidRPr="00054577">
        <w:rPr>
          <w:rFonts w:ascii="Times New Roman" w:hAnsi="Times New Roman"/>
          <w:sz w:val="28"/>
          <w:szCs w:val="28"/>
        </w:rPr>
        <w:t>Вожакову</w:t>
      </w:r>
      <w:proofErr w:type="spellEnd"/>
      <w:r w:rsidR="00054577" w:rsidRPr="00054577">
        <w:rPr>
          <w:rFonts w:ascii="Times New Roman" w:hAnsi="Times New Roman"/>
          <w:sz w:val="28"/>
          <w:szCs w:val="28"/>
        </w:rPr>
        <w:t xml:space="preserve"> О.А</w:t>
      </w:r>
      <w:r w:rsidR="00054577">
        <w:rPr>
          <w:rFonts w:ascii="Times New Roman" w:hAnsi="Times New Roman"/>
          <w:sz w:val="28"/>
          <w:szCs w:val="28"/>
        </w:rPr>
        <w:t xml:space="preserve">. </w:t>
      </w:r>
      <w:r w:rsidR="00054577" w:rsidRPr="00054577">
        <w:rPr>
          <w:rFonts w:ascii="Times New Roman" w:hAnsi="Times New Roman"/>
          <w:sz w:val="28"/>
          <w:szCs w:val="28"/>
        </w:rPr>
        <w:t xml:space="preserve"> зав</w:t>
      </w:r>
      <w:proofErr w:type="gramStart"/>
      <w:r w:rsidR="00054577" w:rsidRPr="00054577">
        <w:rPr>
          <w:rFonts w:ascii="Times New Roman" w:hAnsi="Times New Roman"/>
          <w:sz w:val="28"/>
          <w:szCs w:val="28"/>
        </w:rPr>
        <w:t>.с</w:t>
      </w:r>
      <w:proofErr w:type="gramEnd"/>
      <w:r w:rsidR="00054577" w:rsidRPr="00054577">
        <w:rPr>
          <w:rFonts w:ascii="Times New Roman" w:hAnsi="Times New Roman"/>
          <w:sz w:val="28"/>
          <w:szCs w:val="28"/>
        </w:rPr>
        <w:t>ектором по имущественным и земельным вопросам</w:t>
      </w:r>
      <w:r w:rsidRPr="00054577">
        <w:rPr>
          <w:rFonts w:ascii="Times New Roman" w:hAnsi="Times New Roman"/>
          <w:sz w:val="28"/>
          <w:szCs w:val="28"/>
        </w:rPr>
        <w:t>.</w:t>
      </w: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p>
    <w:p w:rsidR="009052F1" w:rsidRPr="00054577" w:rsidRDefault="009052F1" w:rsidP="00054577">
      <w:pPr>
        <w:autoSpaceDE w:val="0"/>
        <w:autoSpaceDN w:val="0"/>
        <w:adjustRightInd w:val="0"/>
        <w:spacing w:after="0" w:line="240" w:lineRule="auto"/>
        <w:contextualSpacing/>
        <w:jc w:val="both"/>
        <w:rPr>
          <w:rFonts w:ascii="Times New Roman" w:hAnsi="Times New Roman"/>
          <w:sz w:val="28"/>
          <w:szCs w:val="28"/>
        </w:rPr>
      </w:pPr>
    </w:p>
    <w:p w:rsidR="009052F1" w:rsidRPr="00054577" w:rsidRDefault="009052F1" w:rsidP="00054577">
      <w:pPr>
        <w:autoSpaceDE w:val="0"/>
        <w:autoSpaceDN w:val="0"/>
        <w:adjustRightInd w:val="0"/>
        <w:spacing w:after="0" w:line="240" w:lineRule="auto"/>
        <w:ind w:firstLine="540"/>
        <w:contextualSpacing/>
        <w:jc w:val="both"/>
        <w:rPr>
          <w:rFonts w:ascii="Times New Roman" w:hAnsi="Times New Roman"/>
          <w:sz w:val="28"/>
          <w:szCs w:val="28"/>
        </w:rPr>
      </w:pPr>
    </w:p>
    <w:p w:rsidR="009052F1" w:rsidRPr="00054577" w:rsidRDefault="00054577" w:rsidP="00054577">
      <w:pPr>
        <w:autoSpaceDE w:val="0"/>
        <w:autoSpaceDN w:val="0"/>
        <w:adjustRightInd w:val="0"/>
        <w:spacing w:after="0" w:line="240" w:lineRule="auto"/>
        <w:ind w:firstLine="540"/>
        <w:contextualSpacing/>
        <w:jc w:val="both"/>
        <w:rPr>
          <w:rFonts w:ascii="Times New Roman" w:hAnsi="Times New Roman"/>
          <w:sz w:val="28"/>
          <w:szCs w:val="28"/>
        </w:rPr>
      </w:pPr>
      <w:r w:rsidRPr="00054577">
        <w:rPr>
          <w:rFonts w:ascii="Times New Roman" w:hAnsi="Times New Roman"/>
          <w:sz w:val="28"/>
          <w:szCs w:val="28"/>
        </w:rPr>
        <w:t xml:space="preserve">   Глава поселения</w:t>
      </w:r>
      <w:r w:rsidRPr="00054577">
        <w:rPr>
          <w:rFonts w:ascii="Times New Roman" w:hAnsi="Times New Roman"/>
          <w:sz w:val="28"/>
          <w:szCs w:val="28"/>
        </w:rPr>
        <w:tab/>
      </w:r>
      <w:r w:rsidRPr="00054577">
        <w:rPr>
          <w:rFonts w:ascii="Times New Roman" w:hAnsi="Times New Roman"/>
          <w:sz w:val="28"/>
          <w:szCs w:val="28"/>
        </w:rPr>
        <w:tab/>
      </w:r>
      <w:r w:rsidRPr="00054577">
        <w:rPr>
          <w:rFonts w:ascii="Times New Roman" w:hAnsi="Times New Roman"/>
          <w:sz w:val="28"/>
          <w:szCs w:val="28"/>
        </w:rPr>
        <w:tab/>
      </w:r>
      <w:r w:rsidRPr="00054577">
        <w:rPr>
          <w:rFonts w:ascii="Times New Roman" w:hAnsi="Times New Roman"/>
          <w:sz w:val="28"/>
          <w:szCs w:val="28"/>
        </w:rPr>
        <w:tab/>
        <w:t xml:space="preserve">    </w:t>
      </w:r>
      <w:r w:rsidR="009052F1" w:rsidRPr="00054577">
        <w:rPr>
          <w:rFonts w:ascii="Times New Roman" w:hAnsi="Times New Roman"/>
          <w:sz w:val="28"/>
          <w:szCs w:val="28"/>
        </w:rPr>
        <w:t>П.В. Шкуров</w:t>
      </w:r>
    </w:p>
    <w:p w:rsidR="009052F1" w:rsidRPr="00054577" w:rsidRDefault="009052F1" w:rsidP="00054577">
      <w:pPr>
        <w:spacing w:line="240" w:lineRule="auto"/>
        <w:contextualSpacing/>
        <w:rPr>
          <w:rFonts w:ascii="Times New Roman" w:hAnsi="Times New Roman"/>
          <w:sz w:val="28"/>
          <w:szCs w:val="28"/>
        </w:rPr>
      </w:pPr>
      <w:r w:rsidRPr="00054577">
        <w:rPr>
          <w:rFonts w:ascii="Times New Roman" w:hAnsi="Times New Roman"/>
          <w:sz w:val="28"/>
          <w:szCs w:val="28"/>
        </w:rPr>
        <w:br w:type="page"/>
      </w:r>
    </w:p>
    <w:p w:rsidR="009052F1" w:rsidRPr="00054577" w:rsidRDefault="009052F1" w:rsidP="00054577">
      <w:pPr>
        <w:pStyle w:val="ConsPlusNormal"/>
        <w:contextualSpacing/>
        <w:jc w:val="right"/>
        <w:outlineLvl w:val="0"/>
        <w:rPr>
          <w:rFonts w:ascii="Times New Roman" w:hAnsi="Times New Roman" w:cs="Times New Roman"/>
          <w:sz w:val="28"/>
          <w:szCs w:val="28"/>
        </w:rPr>
      </w:pPr>
      <w:r w:rsidRPr="00054577">
        <w:rPr>
          <w:rFonts w:ascii="Times New Roman" w:hAnsi="Times New Roman" w:cs="Times New Roman"/>
          <w:sz w:val="28"/>
          <w:szCs w:val="28"/>
        </w:rPr>
        <w:lastRenderedPageBreak/>
        <w:t>Утвержден</w:t>
      </w:r>
      <w:r w:rsidR="00054577">
        <w:rPr>
          <w:rFonts w:ascii="Times New Roman" w:hAnsi="Times New Roman" w:cs="Times New Roman"/>
          <w:sz w:val="28"/>
          <w:szCs w:val="28"/>
        </w:rPr>
        <w:t>о</w:t>
      </w:r>
      <w:r w:rsidRPr="00054577">
        <w:rPr>
          <w:rFonts w:ascii="Times New Roman" w:hAnsi="Times New Roman" w:cs="Times New Roman"/>
          <w:sz w:val="28"/>
          <w:szCs w:val="28"/>
        </w:rPr>
        <w:t xml:space="preserve"> постановлением </w:t>
      </w:r>
    </w:p>
    <w:p w:rsidR="009052F1" w:rsidRPr="00054577" w:rsidRDefault="009052F1" w:rsidP="00054577">
      <w:pPr>
        <w:pStyle w:val="ConsPlusNormal"/>
        <w:contextualSpacing/>
        <w:jc w:val="right"/>
        <w:outlineLvl w:val="0"/>
        <w:rPr>
          <w:rFonts w:ascii="Times New Roman" w:hAnsi="Times New Roman" w:cs="Times New Roman"/>
          <w:sz w:val="28"/>
          <w:szCs w:val="28"/>
        </w:rPr>
      </w:pPr>
      <w:r w:rsidRPr="00054577">
        <w:rPr>
          <w:rFonts w:ascii="Times New Roman" w:hAnsi="Times New Roman" w:cs="Times New Roman"/>
          <w:sz w:val="28"/>
          <w:szCs w:val="28"/>
        </w:rPr>
        <w:t xml:space="preserve">администрации </w:t>
      </w:r>
      <w:proofErr w:type="gramStart"/>
      <w:r w:rsidRPr="00054577">
        <w:rPr>
          <w:rFonts w:ascii="Times New Roman" w:hAnsi="Times New Roman" w:cs="Times New Roman"/>
          <w:sz w:val="28"/>
          <w:szCs w:val="28"/>
        </w:rPr>
        <w:t>Екатерининского</w:t>
      </w:r>
      <w:proofErr w:type="gramEnd"/>
      <w:r w:rsidRPr="00054577">
        <w:rPr>
          <w:rFonts w:ascii="Times New Roman" w:hAnsi="Times New Roman" w:cs="Times New Roman"/>
          <w:sz w:val="28"/>
          <w:szCs w:val="28"/>
        </w:rPr>
        <w:t xml:space="preserve"> </w:t>
      </w:r>
    </w:p>
    <w:p w:rsidR="009052F1" w:rsidRPr="00054577" w:rsidRDefault="009052F1" w:rsidP="00054577">
      <w:pPr>
        <w:pStyle w:val="ConsPlusNormal"/>
        <w:contextualSpacing/>
        <w:jc w:val="right"/>
        <w:outlineLvl w:val="0"/>
        <w:rPr>
          <w:rFonts w:ascii="Times New Roman" w:hAnsi="Times New Roman" w:cs="Times New Roman"/>
          <w:sz w:val="28"/>
          <w:szCs w:val="28"/>
        </w:rPr>
      </w:pPr>
      <w:r w:rsidRPr="00054577">
        <w:rPr>
          <w:rFonts w:ascii="Times New Roman" w:hAnsi="Times New Roman" w:cs="Times New Roman"/>
          <w:sz w:val="28"/>
          <w:szCs w:val="28"/>
        </w:rPr>
        <w:t xml:space="preserve">сельского поселения </w:t>
      </w:r>
    </w:p>
    <w:p w:rsidR="009052F1" w:rsidRPr="00054577" w:rsidRDefault="009052F1" w:rsidP="00054577">
      <w:pPr>
        <w:pStyle w:val="ConsPlusNormal"/>
        <w:contextualSpacing/>
        <w:jc w:val="right"/>
        <w:outlineLvl w:val="0"/>
        <w:rPr>
          <w:rFonts w:ascii="Times New Roman" w:hAnsi="Times New Roman" w:cs="Times New Roman"/>
          <w:sz w:val="28"/>
          <w:szCs w:val="28"/>
        </w:rPr>
      </w:pPr>
      <w:r w:rsidRPr="00054577">
        <w:rPr>
          <w:rFonts w:ascii="Times New Roman" w:hAnsi="Times New Roman" w:cs="Times New Roman"/>
          <w:sz w:val="28"/>
          <w:szCs w:val="28"/>
        </w:rPr>
        <w:t xml:space="preserve">от </w:t>
      </w:r>
      <w:r w:rsidR="00054577" w:rsidRPr="00054577">
        <w:rPr>
          <w:rFonts w:ascii="Times New Roman" w:hAnsi="Times New Roman" w:cs="Times New Roman"/>
          <w:sz w:val="28"/>
          <w:szCs w:val="28"/>
        </w:rPr>
        <w:t>15.03.2018</w:t>
      </w:r>
      <w:r w:rsidRPr="00054577">
        <w:rPr>
          <w:rFonts w:ascii="Times New Roman" w:hAnsi="Times New Roman" w:cs="Times New Roman"/>
          <w:sz w:val="28"/>
          <w:szCs w:val="28"/>
        </w:rPr>
        <w:t xml:space="preserve"> №</w:t>
      </w:r>
      <w:r w:rsidR="00054577" w:rsidRPr="00054577">
        <w:rPr>
          <w:rFonts w:ascii="Times New Roman" w:hAnsi="Times New Roman" w:cs="Times New Roman"/>
          <w:sz w:val="28"/>
          <w:szCs w:val="28"/>
        </w:rPr>
        <w:t>26</w:t>
      </w:r>
    </w:p>
    <w:p w:rsidR="009052F1" w:rsidRPr="00054577" w:rsidRDefault="009052F1" w:rsidP="00054577">
      <w:pPr>
        <w:pStyle w:val="ConsPlusNormal"/>
        <w:contextualSpacing/>
        <w:jc w:val="center"/>
        <w:rPr>
          <w:rFonts w:ascii="Times New Roman" w:hAnsi="Times New Roman" w:cs="Times New Roman"/>
          <w:sz w:val="28"/>
          <w:szCs w:val="28"/>
        </w:rPr>
      </w:pPr>
      <w:r w:rsidRPr="00054577">
        <w:rPr>
          <w:rFonts w:ascii="Times New Roman" w:hAnsi="Times New Roman" w:cs="Times New Roman"/>
          <w:b/>
          <w:bCs/>
          <w:sz w:val="28"/>
          <w:szCs w:val="28"/>
        </w:rPr>
        <w:t>Положение о Единой комиссии</w:t>
      </w:r>
    </w:p>
    <w:p w:rsidR="009052F1" w:rsidRPr="00054577" w:rsidRDefault="009052F1" w:rsidP="00054577">
      <w:pPr>
        <w:pStyle w:val="ConsPlusNormal"/>
        <w:contextualSpacing/>
        <w:jc w:val="center"/>
        <w:rPr>
          <w:rFonts w:ascii="Times New Roman" w:hAnsi="Times New Roman" w:cs="Times New Roman"/>
          <w:b/>
          <w:bCs/>
          <w:sz w:val="28"/>
          <w:szCs w:val="28"/>
        </w:rPr>
      </w:pPr>
      <w:r w:rsidRPr="00054577">
        <w:rPr>
          <w:rFonts w:ascii="Times New Roman" w:hAnsi="Times New Roman" w:cs="Times New Roman"/>
          <w:b/>
          <w:bCs/>
          <w:sz w:val="28"/>
          <w:szCs w:val="28"/>
        </w:rPr>
        <w:t>по осуществлению закупок путем проведения конкурсов, аукционов и закрытых конкурсов для определения поставщиков (подрядчиков, исполнителей) для нужд  Екатерининского сельского поселения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contextualSpacing/>
        <w:jc w:val="center"/>
        <w:outlineLvl w:val="0"/>
        <w:rPr>
          <w:rFonts w:ascii="Times New Roman" w:hAnsi="Times New Roman" w:cs="Times New Roman"/>
          <w:sz w:val="28"/>
          <w:szCs w:val="28"/>
        </w:rPr>
      </w:pPr>
      <w:r w:rsidRPr="00054577">
        <w:rPr>
          <w:rFonts w:ascii="Times New Roman" w:hAnsi="Times New Roman" w:cs="Times New Roman"/>
          <w:b/>
          <w:bCs/>
          <w:sz w:val="28"/>
          <w:szCs w:val="28"/>
        </w:rPr>
        <w:t>1. Общие положения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1.1. </w:t>
      </w:r>
      <w:proofErr w:type="gramStart"/>
      <w:r w:rsidRPr="00054577">
        <w:rPr>
          <w:rFonts w:ascii="Times New Roman" w:hAnsi="Times New Roman" w:cs="Times New Roman"/>
          <w:sz w:val="28"/>
          <w:szCs w:val="28"/>
        </w:rPr>
        <w:t>Настоящее Положение определяет цели, задачи, функции, полномочия и порядок деятельности Единой комиссии по определению поставщиков (подрядчиков, исполнителей) Екатерининского сельского поселения для заключения контрактов на поставку товаров, выполнение работ, оказание услуг (далее - Единая комиссия) путем проведения конкурсов, аукционов, запросов котировок, запросов предложений.</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1.2. Основные понятия:</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b/>
          <w:bCs/>
          <w:sz w:val="28"/>
          <w:szCs w:val="28"/>
        </w:rPr>
        <w:t>- определение поставщика</w:t>
      </w:r>
      <w:r w:rsidRPr="00054577">
        <w:rPr>
          <w:rFonts w:ascii="Times New Roman" w:hAnsi="Times New Roman" w:cs="Times New Roman"/>
          <w:sz w:val="28"/>
          <w:szCs w:val="28"/>
        </w:rPr>
        <w:t xml:space="preserve"> (подрядчика, исполнителя) - совокупность действий, которые осуществляются заказчиком в порядке, установленном Федеральным </w:t>
      </w:r>
      <w:hyperlink r:id="rId5" w:history="1">
        <w:r w:rsidRPr="00054577">
          <w:rPr>
            <w:rFonts w:ascii="Times New Roman" w:hAnsi="Times New Roman" w:cs="Times New Roman"/>
            <w:color w:val="0000FF"/>
            <w:sz w:val="28"/>
            <w:szCs w:val="28"/>
          </w:rPr>
          <w:t>законом</w:t>
        </w:r>
      </w:hyperlink>
      <w:r w:rsidRPr="00054577">
        <w:rPr>
          <w:rFonts w:ascii="Times New Roman" w:hAnsi="Times New Roman" w:cs="Times New Roman"/>
          <w:sz w:val="28"/>
          <w:szCs w:val="28"/>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начиная с размещения извещения об осуществлении закупки товара, работы, услуги и завершаются заключением контракта;</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участник закупки</w:t>
      </w:r>
      <w:r w:rsidRPr="00054577">
        <w:rPr>
          <w:rFonts w:ascii="Times New Roman" w:hAnsi="Times New Roman" w:cs="Times New Roman"/>
          <w:sz w:val="28"/>
          <w:szCs w:val="28"/>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конкурс</w:t>
      </w:r>
      <w:r w:rsidRPr="00054577">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открытый конкурс</w:t>
      </w:r>
      <w:r w:rsidRPr="00054577">
        <w:rPr>
          <w:rFonts w:ascii="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конкурс с ограниченным участием</w:t>
      </w:r>
      <w:r w:rsidRPr="00054577">
        <w:rPr>
          <w:rFonts w:ascii="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054577">
        <w:rPr>
          <w:rFonts w:ascii="Times New Roman" w:hAnsi="Times New Roman" w:cs="Times New Roman"/>
          <w:sz w:val="28"/>
          <w:szCs w:val="28"/>
        </w:rPr>
        <w:t>предквалификационный</w:t>
      </w:r>
      <w:proofErr w:type="spellEnd"/>
      <w:r w:rsidRPr="00054577">
        <w:rPr>
          <w:rFonts w:ascii="Times New Roman" w:hAnsi="Times New Roman" w:cs="Times New Roman"/>
          <w:sz w:val="28"/>
          <w:szCs w:val="28"/>
        </w:rPr>
        <w:t xml:space="preserve"> отбор;</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b/>
          <w:bCs/>
          <w:sz w:val="28"/>
          <w:szCs w:val="28"/>
        </w:rPr>
        <w:t>- двухэтапный конкурс</w:t>
      </w:r>
      <w:r w:rsidRPr="00054577">
        <w:rPr>
          <w:rFonts w:ascii="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w:t>
      </w:r>
      <w:r w:rsidRPr="00054577">
        <w:rPr>
          <w:rFonts w:ascii="Times New Roman" w:hAnsi="Times New Roman" w:cs="Times New Roman"/>
          <w:sz w:val="28"/>
          <w:szCs w:val="28"/>
        </w:rPr>
        <w:lastRenderedPageBreak/>
        <w:t xml:space="preserve">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054577">
        <w:rPr>
          <w:rFonts w:ascii="Times New Roman" w:hAnsi="Times New Roman" w:cs="Times New Roman"/>
          <w:sz w:val="28"/>
          <w:szCs w:val="28"/>
        </w:rPr>
        <w:t>предквалификационный</w:t>
      </w:r>
      <w:proofErr w:type="spellEnd"/>
      <w:proofErr w:type="gramEnd"/>
      <w:r w:rsidRPr="00054577">
        <w:rPr>
          <w:rFonts w:ascii="Times New Roman" w:hAnsi="Times New Roman" w:cs="Times New Roman"/>
          <w:sz w:val="28"/>
          <w:szCs w:val="28"/>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аукцион</w:t>
      </w:r>
      <w:r w:rsidRPr="00054577">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аукцион в электронной форме</w:t>
      </w:r>
      <w:r w:rsidRPr="00054577">
        <w:rPr>
          <w:rFonts w:ascii="Times New Roman" w:hAnsi="Times New Roman" w:cs="Times New Roman"/>
          <w:sz w:val="28"/>
          <w:szCs w:val="28"/>
        </w:rPr>
        <w:t xml:space="preserve"> (электронный аукцион)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b/>
          <w:bCs/>
          <w:sz w:val="28"/>
          <w:szCs w:val="28"/>
        </w:rPr>
        <w:t>- запрос котировок</w:t>
      </w:r>
      <w:r w:rsidRPr="00054577">
        <w:rPr>
          <w:rFonts w:ascii="Times New Roman" w:hAnsi="Times New Roman" w:cs="Times New Roman"/>
          <w:sz w:val="28"/>
          <w:szCs w:val="28"/>
        </w:rPr>
        <w:t xml:space="preserve"> - способ определения поставщика (подрядчика, исполнителя), при котором информация о потребностях заказчика в товаре, работе или услуге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b/>
          <w:bCs/>
          <w:sz w:val="28"/>
          <w:szCs w:val="28"/>
        </w:rPr>
        <w:t>- запрос предложений</w:t>
      </w:r>
      <w:r w:rsidRPr="00054577">
        <w:rPr>
          <w:rFonts w:ascii="Times New Roman" w:hAnsi="Times New Roman" w:cs="Times New Roman"/>
          <w:sz w:val="28"/>
          <w:szCs w:val="28"/>
        </w:rPr>
        <w:t xml:space="preserve"> - способ определения поставщика (подрядчика, исполнителя), при котором информация о потребностях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удовлетворяет потребностям заказчика в товаре, работе или услуге.</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1.3. Процедуры по определению поставщиков (подрядчиков, исполнителей) проводятся самим заказчиком.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1.4. </w:t>
      </w:r>
      <w:proofErr w:type="gramStart"/>
      <w:r w:rsidRPr="00054577">
        <w:rPr>
          <w:rFonts w:ascii="Times New Roman" w:hAnsi="Times New Roman" w:cs="Times New Roman"/>
          <w:sz w:val="28"/>
          <w:szCs w:val="28"/>
        </w:rPr>
        <w:t>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w:t>
      </w:r>
      <w:proofErr w:type="gramEnd"/>
      <w:r w:rsidRPr="00054577">
        <w:rPr>
          <w:rFonts w:ascii="Times New Roman" w:hAnsi="Times New Roman" w:cs="Times New Roman"/>
          <w:sz w:val="28"/>
          <w:szCs w:val="28"/>
        </w:rPr>
        <w:t xml:space="preserve"> с ограниченным участием, закрытом двухэтапном </w:t>
      </w:r>
      <w:proofErr w:type="gramStart"/>
      <w:r w:rsidRPr="00054577">
        <w:rPr>
          <w:rFonts w:ascii="Times New Roman" w:hAnsi="Times New Roman" w:cs="Times New Roman"/>
          <w:sz w:val="28"/>
          <w:szCs w:val="28"/>
        </w:rPr>
        <w:t>конкурсе</w:t>
      </w:r>
      <w:proofErr w:type="gramEnd"/>
      <w:r w:rsidRPr="00054577">
        <w:rPr>
          <w:rFonts w:ascii="Times New Roman" w:hAnsi="Times New Roman" w:cs="Times New Roman"/>
          <w:sz w:val="28"/>
          <w:szCs w:val="28"/>
        </w:rPr>
        <w:t xml:space="preserve">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w:t>
      </w:r>
      <w:r w:rsidRPr="00054577">
        <w:rPr>
          <w:rFonts w:ascii="Times New Roman" w:hAnsi="Times New Roman" w:cs="Times New Roman"/>
          <w:sz w:val="28"/>
          <w:szCs w:val="28"/>
        </w:rPr>
        <w:lastRenderedPageBreak/>
        <w:t>документации об аукционе и подписание контракта осуществляются заказчиком.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1.5. В процессе осуществления своих полномочий Единая комиссия взаимодействует с заказчиком и специализированной организацией (в случае ее привлечения заказчиком) в порядке, установленном настоящим Положением.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1.6. При отсутствии председателя Единой комиссии его обязанности исполняет заместитель председателя.</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contextualSpacing/>
        <w:jc w:val="center"/>
        <w:outlineLvl w:val="0"/>
        <w:rPr>
          <w:rFonts w:ascii="Times New Roman" w:hAnsi="Times New Roman" w:cs="Times New Roman"/>
          <w:sz w:val="28"/>
          <w:szCs w:val="28"/>
        </w:rPr>
      </w:pPr>
      <w:r w:rsidRPr="00054577">
        <w:rPr>
          <w:rFonts w:ascii="Times New Roman" w:hAnsi="Times New Roman" w:cs="Times New Roman"/>
          <w:b/>
          <w:bCs/>
          <w:sz w:val="28"/>
          <w:szCs w:val="28"/>
        </w:rPr>
        <w:t>2. Правовое регулирование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Единая комиссия в процессе своей деятельности руководствуется Бюджетным </w:t>
      </w:r>
      <w:hyperlink r:id="rId6" w:history="1">
        <w:r w:rsidRPr="00054577">
          <w:rPr>
            <w:rFonts w:ascii="Times New Roman" w:hAnsi="Times New Roman" w:cs="Times New Roman"/>
            <w:sz w:val="28"/>
            <w:szCs w:val="28"/>
          </w:rPr>
          <w:t>кодексом</w:t>
        </w:r>
      </w:hyperlink>
      <w:r w:rsidRPr="00054577">
        <w:rPr>
          <w:rFonts w:ascii="Times New Roman" w:hAnsi="Times New Roman" w:cs="Times New Roman"/>
          <w:sz w:val="28"/>
          <w:szCs w:val="28"/>
        </w:rPr>
        <w:t xml:space="preserve"> Российской Федерации, Гражданским </w:t>
      </w:r>
      <w:hyperlink r:id="rId7" w:history="1">
        <w:r w:rsidRPr="00054577">
          <w:rPr>
            <w:rFonts w:ascii="Times New Roman" w:hAnsi="Times New Roman" w:cs="Times New Roman"/>
            <w:sz w:val="28"/>
            <w:szCs w:val="28"/>
          </w:rPr>
          <w:t>кодексом</w:t>
        </w:r>
      </w:hyperlink>
      <w:r w:rsidRPr="00054577">
        <w:rPr>
          <w:rFonts w:ascii="Times New Roman" w:hAnsi="Times New Roman" w:cs="Times New Roman"/>
          <w:sz w:val="28"/>
          <w:szCs w:val="28"/>
        </w:rPr>
        <w:t xml:space="preserve"> Российской Федерации, </w:t>
      </w:r>
      <w:hyperlink r:id="rId8" w:history="1">
        <w:r w:rsidRPr="00054577">
          <w:rPr>
            <w:rFonts w:ascii="Times New Roman" w:hAnsi="Times New Roman" w:cs="Times New Roman"/>
            <w:sz w:val="28"/>
            <w:szCs w:val="28"/>
          </w:rPr>
          <w:t>Законом</w:t>
        </w:r>
      </w:hyperlink>
      <w:r w:rsidRPr="00054577">
        <w:rPr>
          <w:rFonts w:ascii="Times New Roman" w:hAnsi="Times New Roman" w:cs="Times New Roman"/>
          <w:sz w:val="28"/>
          <w:szCs w:val="28"/>
        </w:rPr>
        <w:t xml:space="preserve"> о контрактной системе, Федеральным </w:t>
      </w:r>
      <w:hyperlink r:id="rId9" w:history="1">
        <w:r w:rsidRPr="00054577">
          <w:rPr>
            <w:rFonts w:ascii="Times New Roman" w:hAnsi="Times New Roman" w:cs="Times New Roman"/>
            <w:sz w:val="28"/>
            <w:szCs w:val="28"/>
          </w:rPr>
          <w:t>законом</w:t>
        </w:r>
      </w:hyperlink>
      <w:r w:rsidRPr="00054577">
        <w:rPr>
          <w:rFonts w:ascii="Times New Roman" w:hAnsi="Times New Roman" w:cs="Times New Roman"/>
          <w:sz w:val="28"/>
          <w:szCs w:val="28"/>
        </w:rPr>
        <w:t xml:space="preserve"> от 26.07.2006 N 135-ФЗ "О защите конкуренции" (далее - Закон о защите конкуренции), иными действующими нормативными правовыми актами Российской Федерации, приказами и распоряжениями заказчика и настоящим Положением.</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contextualSpacing/>
        <w:jc w:val="center"/>
        <w:outlineLvl w:val="0"/>
        <w:rPr>
          <w:rFonts w:ascii="Times New Roman" w:hAnsi="Times New Roman" w:cs="Times New Roman"/>
          <w:sz w:val="28"/>
          <w:szCs w:val="28"/>
        </w:rPr>
      </w:pPr>
      <w:r w:rsidRPr="00054577">
        <w:rPr>
          <w:rFonts w:ascii="Times New Roman" w:hAnsi="Times New Roman" w:cs="Times New Roman"/>
          <w:b/>
          <w:bCs/>
          <w:sz w:val="28"/>
          <w:szCs w:val="28"/>
        </w:rPr>
        <w:t>3. Цели создания и принципы работы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3.1. Единая комиссия создается в целях проведения конкурсов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аукционов (аукцион в электронной форме, закрытый аукцион), запросов котировок, запросов предложений.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 В своей деятельности Единая комиссия руководствуется следующими принципами.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3.2.1. Эффективность и экономичность использования выделенных средств бюджета и внебюджетных источников финансирования.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3.2.2. Публичность, гласность, открытость и прозрачность процедуры определения поставщиков (подрядчиков, исполнителей).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3.2.3. Обеспечение добросовестной конкуренции, недопущение дискриминации, введения ограничений или преимуще</w:t>
      </w:r>
      <w:proofErr w:type="gramStart"/>
      <w:r w:rsidRPr="00054577">
        <w:rPr>
          <w:rFonts w:ascii="Times New Roman" w:hAnsi="Times New Roman" w:cs="Times New Roman"/>
          <w:sz w:val="28"/>
          <w:szCs w:val="28"/>
        </w:rPr>
        <w:t>ств дл</w:t>
      </w:r>
      <w:proofErr w:type="gramEnd"/>
      <w:r w:rsidRPr="00054577">
        <w:rPr>
          <w:rFonts w:ascii="Times New Roman" w:hAnsi="Times New Roman" w:cs="Times New Roman"/>
          <w:sz w:val="28"/>
          <w:szCs w:val="28"/>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3.2.4. Устранение возможностей злоупотребления и коррупции при определении поставщиков (подрядчиков, исполнителей).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3.2.5.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contextualSpacing/>
        <w:jc w:val="center"/>
        <w:outlineLvl w:val="0"/>
        <w:rPr>
          <w:rFonts w:ascii="Times New Roman" w:hAnsi="Times New Roman" w:cs="Times New Roman"/>
          <w:sz w:val="28"/>
          <w:szCs w:val="28"/>
        </w:rPr>
      </w:pPr>
      <w:r w:rsidRPr="00054577">
        <w:rPr>
          <w:rFonts w:ascii="Times New Roman" w:hAnsi="Times New Roman" w:cs="Times New Roman"/>
          <w:b/>
          <w:bCs/>
          <w:sz w:val="28"/>
          <w:szCs w:val="28"/>
        </w:rPr>
        <w:t>4. Функции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bookmarkStart w:id="0" w:name="Par42"/>
      <w:bookmarkEnd w:id="0"/>
      <w:r w:rsidRPr="00054577">
        <w:rPr>
          <w:rFonts w:ascii="Times New Roman" w:hAnsi="Times New Roman" w:cs="Times New Roman"/>
          <w:sz w:val="28"/>
          <w:szCs w:val="28"/>
        </w:rPr>
        <w:t xml:space="preserve">4.1. </w:t>
      </w:r>
      <w:r w:rsidRPr="00054577">
        <w:rPr>
          <w:rFonts w:ascii="Times New Roman" w:hAnsi="Times New Roman" w:cs="Times New Roman"/>
          <w:b/>
          <w:bCs/>
          <w:sz w:val="28"/>
          <w:szCs w:val="28"/>
        </w:rPr>
        <w:t>Открытый конкурс.</w:t>
      </w:r>
      <w:r w:rsidRPr="00054577">
        <w:rPr>
          <w:rFonts w:ascii="Times New Roman" w:hAnsi="Times New Roman" w:cs="Times New Roman"/>
          <w:sz w:val="28"/>
          <w:szCs w:val="28"/>
        </w:rPr>
        <w:t xml:space="preserve"> При осуществлении процедуры определения поставщика (подрядчика, исполнителя) путем проведения открытого конкурса в обязанности Единой комиссии входит следующее.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4.1.1. Единая комиссия осуществляет вскрытие конвертов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w:t>
      </w:r>
      <w:r w:rsidRPr="00054577">
        <w:rPr>
          <w:rFonts w:ascii="Times New Roman" w:hAnsi="Times New Roman" w:cs="Times New Roman"/>
          <w:sz w:val="28"/>
          <w:szCs w:val="28"/>
        </w:rPr>
        <w:lastRenderedPageBreak/>
        <w:t>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4.1.2. </w:t>
      </w:r>
      <w:proofErr w:type="gramStart"/>
      <w:r w:rsidRPr="00054577">
        <w:rPr>
          <w:rFonts w:ascii="Times New Roman" w:hAnsi="Times New Roman" w:cs="Times New Roman"/>
          <w:sz w:val="28"/>
          <w:szCs w:val="28"/>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054577">
        <w:rPr>
          <w:rFonts w:ascii="Times New Roman" w:hAnsi="Times New Roman" w:cs="Times New Roman"/>
          <w:sz w:val="28"/>
          <w:szCs w:val="28"/>
        </w:rPr>
        <w:t xml:space="preserve"> Единая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Единая комиссия объявляет последствия подачи двух и более заявок на участие в открытом конкурсе одним участником конкурса.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4.1.3. Единая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054577">
        <w:rPr>
          <w:rFonts w:ascii="Times New Roman" w:hAnsi="Times New Roman" w:cs="Times New Roman"/>
          <w:sz w:val="28"/>
          <w:szCs w:val="28"/>
        </w:rPr>
        <w:t>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w:t>
      </w:r>
      <w:proofErr w:type="gramEnd"/>
      <w:r w:rsidRPr="00054577">
        <w:rPr>
          <w:rFonts w:ascii="Times New Roman" w:hAnsi="Times New Roman" w:cs="Times New Roman"/>
          <w:sz w:val="28"/>
          <w:szCs w:val="28"/>
        </w:rPr>
        <w:t xml:space="preserve"> участнику.</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4.1.4. Единой комиссией ведется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Указанный протокол подписывается всеми присутствующими членами Единой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w:t>
      </w:r>
      <w:proofErr w:type="gramStart"/>
      <w:r w:rsidRPr="00054577">
        <w:rPr>
          <w:rFonts w:ascii="Times New Roman" w:hAnsi="Times New Roman" w:cs="Times New Roman"/>
          <w:sz w:val="28"/>
          <w:szCs w:val="28"/>
        </w:rPr>
        <w:t>с даты</w:t>
      </w:r>
      <w:proofErr w:type="gramEnd"/>
      <w:r w:rsidRPr="00054577">
        <w:rPr>
          <w:rFonts w:ascii="Times New Roman" w:hAnsi="Times New Roman" w:cs="Times New Roman"/>
          <w:sz w:val="28"/>
          <w:szCs w:val="28"/>
        </w:rPr>
        <w:t xml:space="preserve"> его подписания.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4.1.5. В обязанности Единой комиссии входит рассмотрение и оценка конкурсных заявок.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lastRenderedPageBreak/>
        <w:t>4.1.6. Единая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При выявлении недостоверности информации, содержащейся в документах, которые участник конкурса представил в соответствии с </w:t>
      </w:r>
      <w:hyperlink r:id="rId10"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2 ст. 51</w:t>
        </w:r>
      </w:hyperlink>
      <w:r w:rsidRPr="00054577">
        <w:rPr>
          <w:rFonts w:ascii="Times New Roman" w:hAnsi="Times New Roman" w:cs="Times New Roman"/>
          <w:sz w:val="28"/>
          <w:szCs w:val="28"/>
        </w:rPr>
        <w:t xml:space="preserve"> Закона о контрактной системе, Единая комиссия обязана отстранить данное лицо от участия в конкурсе на любом этапе его проведения.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Результаты рассмотрения заявок на участие в конкурсе фиксируются в протоколе рассмотрения и оценки заявок на участие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4.1.7. Единая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4.1.8. На основании результатов оценки заявок на участие в конкурсе Единая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w:t>
      </w:r>
      <w:proofErr w:type="gramStart"/>
      <w:r w:rsidRPr="00054577">
        <w:rPr>
          <w:rFonts w:ascii="Times New Roman" w:hAnsi="Times New Roman" w:cs="Times New Roman"/>
          <w:sz w:val="28"/>
          <w:szCs w:val="28"/>
        </w:rPr>
        <w:t>конкурсе</w:t>
      </w:r>
      <w:proofErr w:type="gramEnd"/>
      <w:r w:rsidRPr="00054577">
        <w:rPr>
          <w:rFonts w:ascii="Times New Roman" w:hAnsi="Times New Roman" w:cs="Times New Roman"/>
          <w:sz w:val="28"/>
          <w:szCs w:val="28"/>
        </w:rPr>
        <w:t xml:space="preserve"> которого присвоен первый номер.</w:t>
      </w:r>
    </w:p>
    <w:p w:rsidR="009052F1" w:rsidRPr="00054577" w:rsidRDefault="009052F1" w:rsidP="00054577">
      <w:pPr>
        <w:pStyle w:val="ConsPlusNormal"/>
        <w:ind w:firstLine="540"/>
        <w:contextualSpacing/>
        <w:jc w:val="both"/>
        <w:rPr>
          <w:rFonts w:ascii="Times New Roman" w:hAnsi="Times New Roman" w:cs="Times New Roman"/>
          <w:sz w:val="28"/>
          <w:szCs w:val="28"/>
        </w:rPr>
      </w:pPr>
      <w:bookmarkStart w:id="1" w:name="Par55"/>
      <w:bookmarkEnd w:id="1"/>
      <w:r w:rsidRPr="00054577">
        <w:rPr>
          <w:rFonts w:ascii="Times New Roman" w:hAnsi="Times New Roman" w:cs="Times New Roman"/>
          <w:sz w:val="28"/>
          <w:szCs w:val="28"/>
        </w:rPr>
        <w:t>4.1.9.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место, дата, время проведения рассмотрения и оценки таких заявок;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информация об участниках конкурса, заявки на участие в конкурсе которых были рассмотрены;</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информация об участниках конкурса, заявки на участие в конкурсе которых были отклонены, с указанием причин их отклонения, в том числе положений </w:t>
      </w:r>
      <w:hyperlink r:id="rId11"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решение каждого члена комиссии об отклонении заявок на участие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порядок оценки заявок на участие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присвоенные заявкам </w:t>
      </w:r>
      <w:proofErr w:type="gramStart"/>
      <w:r w:rsidRPr="00054577">
        <w:rPr>
          <w:rFonts w:ascii="Times New Roman" w:hAnsi="Times New Roman" w:cs="Times New Roman"/>
          <w:sz w:val="28"/>
          <w:szCs w:val="28"/>
        </w:rPr>
        <w:t>на участие в конкурсе значения по каждому из предусмотренных критериев оценки заявок на участие</w:t>
      </w:r>
      <w:proofErr w:type="gramEnd"/>
      <w:r w:rsidRPr="00054577">
        <w:rPr>
          <w:rFonts w:ascii="Times New Roman" w:hAnsi="Times New Roman" w:cs="Times New Roman"/>
          <w:sz w:val="28"/>
          <w:szCs w:val="28"/>
        </w:rPr>
        <w:t xml:space="preserve">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lastRenderedPageBreak/>
        <w:t>- принятое на основании результатов оценки заявок на участие в конкурсе решение о присвоении таким заявкам порядковых номеров;</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9052F1" w:rsidRPr="00054577" w:rsidRDefault="009052F1" w:rsidP="00054577">
      <w:pPr>
        <w:pStyle w:val="ConsPlusNormal"/>
        <w:ind w:firstLine="540"/>
        <w:contextualSpacing/>
        <w:jc w:val="both"/>
        <w:rPr>
          <w:rFonts w:ascii="Times New Roman" w:hAnsi="Times New Roman" w:cs="Times New Roman"/>
          <w:sz w:val="28"/>
          <w:szCs w:val="28"/>
        </w:rPr>
      </w:pPr>
      <w:bookmarkStart w:id="2" w:name="Par64"/>
      <w:bookmarkEnd w:id="2"/>
      <w:r w:rsidRPr="00054577">
        <w:rPr>
          <w:rFonts w:ascii="Times New Roman" w:hAnsi="Times New Roman" w:cs="Times New Roman"/>
          <w:sz w:val="28"/>
          <w:szCs w:val="28"/>
        </w:rPr>
        <w:t>4.1.10.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место, дата, время проведения рассмотрения такой заявки;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решение каждого члена комиссии о соответствии такой заявки требованиям </w:t>
      </w:r>
      <w:hyperlink r:id="rId12"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конкурсной документации;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решение о возможности заключения контракта с участником конкурса, подавшим единственную заявку на участие в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4.1.11. Протоколы, указанные в </w:t>
      </w:r>
      <w:hyperlink w:anchor="Par55" w:history="1">
        <w:r w:rsidRPr="00054577">
          <w:rPr>
            <w:rFonts w:ascii="Times New Roman" w:hAnsi="Times New Roman" w:cs="Times New Roman"/>
            <w:color w:val="0000FF"/>
            <w:sz w:val="28"/>
            <w:szCs w:val="28"/>
          </w:rPr>
          <w:t>п. п. 4.1.9</w:t>
        </w:r>
      </w:hyperlink>
      <w:r w:rsidRPr="00054577">
        <w:rPr>
          <w:rFonts w:ascii="Times New Roman" w:hAnsi="Times New Roman" w:cs="Times New Roman"/>
          <w:sz w:val="28"/>
          <w:szCs w:val="28"/>
        </w:rPr>
        <w:t xml:space="preserve"> и </w:t>
      </w:r>
      <w:hyperlink w:anchor="Par64" w:history="1">
        <w:r w:rsidRPr="00054577">
          <w:rPr>
            <w:rFonts w:ascii="Times New Roman" w:hAnsi="Times New Roman" w:cs="Times New Roman"/>
            <w:color w:val="0000FF"/>
            <w:sz w:val="28"/>
            <w:szCs w:val="28"/>
          </w:rPr>
          <w:t>4.1.10</w:t>
        </w:r>
      </w:hyperlink>
      <w:r w:rsidRPr="00054577">
        <w:rPr>
          <w:rFonts w:ascii="Times New Roman" w:hAnsi="Times New Roman" w:cs="Times New Roman"/>
          <w:sz w:val="28"/>
          <w:szCs w:val="28"/>
        </w:rPr>
        <w:t xml:space="preserve"> настоящего Положения, составляются в двух экземплярах, которые подписываются всеми присутствующими членами Единой комиссии. К этим протоколам прилагаются содержащиеся в заявках сведения о предложениях участников конкурса в отношении объекта закупки. В случае закупки товаров приводится также информация о цене единицы товара, стране происхождения и производителе.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4.1.12. При осуществлении процедуры определения поставщика (подрядчика, исполнителя) путем проведения открытого конкурса Единая комиссия также выполняет иные действия в соответствии с положениями </w:t>
      </w:r>
      <w:hyperlink r:id="rId13"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4.2. </w:t>
      </w:r>
      <w:r w:rsidRPr="00054577">
        <w:rPr>
          <w:rFonts w:ascii="Times New Roman" w:hAnsi="Times New Roman" w:cs="Times New Roman"/>
          <w:b/>
          <w:bCs/>
          <w:sz w:val="28"/>
          <w:szCs w:val="28"/>
        </w:rPr>
        <w:t>Особенности проведения конкурса с ограниченным участием.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4.2.1. При проведении конкурса с ограниченным участием применяются положения Закона о контрактной </w:t>
      </w:r>
      <w:proofErr w:type="gramStart"/>
      <w:r w:rsidRPr="00054577">
        <w:rPr>
          <w:rFonts w:ascii="Times New Roman" w:hAnsi="Times New Roman" w:cs="Times New Roman"/>
          <w:sz w:val="28"/>
          <w:szCs w:val="28"/>
        </w:rPr>
        <w:t>системе</w:t>
      </w:r>
      <w:proofErr w:type="gramEnd"/>
      <w:r w:rsidRPr="00054577">
        <w:rPr>
          <w:rFonts w:ascii="Times New Roman" w:hAnsi="Times New Roman" w:cs="Times New Roman"/>
          <w:sz w:val="28"/>
          <w:szCs w:val="28"/>
        </w:rPr>
        <w:t xml:space="preserve"> о проведении открытого конкурса, </w:t>
      </w:r>
      <w:hyperlink w:anchor="Par42" w:history="1">
        <w:r w:rsidRPr="00054577">
          <w:rPr>
            <w:rFonts w:ascii="Times New Roman" w:hAnsi="Times New Roman" w:cs="Times New Roman"/>
            <w:color w:val="0000FF"/>
            <w:sz w:val="28"/>
            <w:szCs w:val="28"/>
          </w:rPr>
          <w:t>п. 4.1</w:t>
        </w:r>
      </w:hyperlink>
      <w:r w:rsidRPr="00054577">
        <w:rPr>
          <w:rFonts w:ascii="Times New Roman" w:hAnsi="Times New Roman" w:cs="Times New Roman"/>
          <w:sz w:val="28"/>
          <w:szCs w:val="28"/>
        </w:rPr>
        <w:t xml:space="preserve"> настоящего Положения с учетом особенностей, определенных </w:t>
      </w:r>
      <w:hyperlink r:id="rId14" w:history="1">
        <w:r w:rsidRPr="00054577">
          <w:rPr>
            <w:rFonts w:ascii="Times New Roman" w:hAnsi="Times New Roman" w:cs="Times New Roman"/>
            <w:color w:val="0000FF"/>
            <w:sz w:val="28"/>
            <w:szCs w:val="28"/>
          </w:rPr>
          <w:t>ст. 56</w:t>
        </w:r>
      </w:hyperlink>
      <w:r w:rsidRPr="00054577">
        <w:rPr>
          <w:rFonts w:ascii="Times New Roman" w:hAnsi="Times New Roman" w:cs="Times New Roman"/>
          <w:sz w:val="28"/>
          <w:szCs w:val="28"/>
        </w:rPr>
        <w:t xml:space="preserve"> Закона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4.3. </w:t>
      </w:r>
      <w:r w:rsidRPr="00054577">
        <w:rPr>
          <w:rFonts w:ascii="Times New Roman" w:hAnsi="Times New Roman" w:cs="Times New Roman"/>
          <w:b/>
          <w:bCs/>
          <w:sz w:val="28"/>
          <w:szCs w:val="28"/>
        </w:rPr>
        <w:t>Особенности проведения двухэтапного конкурса.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4.3.1. При проведении двухэтапного конкурса применяются положения Закона о контрактной </w:t>
      </w:r>
      <w:proofErr w:type="gramStart"/>
      <w:r w:rsidRPr="00054577">
        <w:rPr>
          <w:rFonts w:ascii="Times New Roman" w:hAnsi="Times New Roman" w:cs="Times New Roman"/>
          <w:sz w:val="28"/>
          <w:szCs w:val="28"/>
        </w:rPr>
        <w:t>системе</w:t>
      </w:r>
      <w:proofErr w:type="gramEnd"/>
      <w:r w:rsidRPr="00054577">
        <w:rPr>
          <w:rFonts w:ascii="Times New Roman" w:hAnsi="Times New Roman" w:cs="Times New Roman"/>
          <w:sz w:val="28"/>
          <w:szCs w:val="28"/>
        </w:rPr>
        <w:t xml:space="preserve"> о проведении открытого конкурса с учетом особенностей, определенных </w:t>
      </w:r>
      <w:hyperlink r:id="rId15" w:history="1">
        <w:r w:rsidRPr="00054577">
          <w:rPr>
            <w:rFonts w:ascii="Times New Roman" w:hAnsi="Times New Roman" w:cs="Times New Roman"/>
            <w:color w:val="0000FF"/>
            <w:sz w:val="28"/>
            <w:szCs w:val="28"/>
          </w:rPr>
          <w:t>ст. 57</w:t>
        </w:r>
      </w:hyperlink>
      <w:r w:rsidRPr="00054577">
        <w:rPr>
          <w:rFonts w:ascii="Times New Roman" w:hAnsi="Times New Roman" w:cs="Times New Roman"/>
          <w:sz w:val="28"/>
          <w:szCs w:val="28"/>
        </w:rPr>
        <w:t xml:space="preserve"> Закона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4.3.2. На первом этапе двухэтапного конкурса Единая комиссия проводит с его участниками, подавшими первоначальные заявки на участие в таком конкурсе в соответствии с положениями </w:t>
      </w:r>
      <w:hyperlink r:id="rId16"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Единая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Срок проведения первого этапа двухэтапного конкурса не может превышать двадцать дней </w:t>
      </w:r>
      <w:proofErr w:type="gramStart"/>
      <w:r w:rsidRPr="00054577">
        <w:rPr>
          <w:rFonts w:ascii="Times New Roman" w:hAnsi="Times New Roman" w:cs="Times New Roman"/>
          <w:sz w:val="28"/>
          <w:szCs w:val="28"/>
        </w:rPr>
        <w:t>с даты вскрытия</w:t>
      </w:r>
      <w:proofErr w:type="gramEnd"/>
      <w:r w:rsidRPr="00054577">
        <w:rPr>
          <w:rFonts w:ascii="Times New Roman" w:hAnsi="Times New Roman" w:cs="Times New Roman"/>
          <w:sz w:val="28"/>
          <w:szCs w:val="28"/>
        </w:rPr>
        <w:t xml:space="preserve"> конвертов с первоначальными </w:t>
      </w:r>
      <w:r w:rsidRPr="00054577">
        <w:rPr>
          <w:rFonts w:ascii="Times New Roman" w:hAnsi="Times New Roman" w:cs="Times New Roman"/>
          <w:sz w:val="28"/>
          <w:szCs w:val="28"/>
        </w:rPr>
        <w:lastRenderedPageBreak/>
        <w:t>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Результаты состоявшегося на первом этапе двухэтапного конкурса обсуждения фиксируются Единой комиссией в протоколе его первого этапа, подписываемом всеми присутствующими членами Единой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w:t>
      </w:r>
      <w:proofErr w:type="gramStart"/>
      <w:r w:rsidRPr="00054577">
        <w:rPr>
          <w:rFonts w:ascii="Times New Roman" w:hAnsi="Times New Roman" w:cs="Times New Roman"/>
          <w:sz w:val="28"/>
          <w:szCs w:val="28"/>
        </w:rPr>
        <w:t>конверт</w:t>
      </w:r>
      <w:proofErr w:type="gramEnd"/>
      <w:r w:rsidRPr="00054577">
        <w:rPr>
          <w:rFonts w:ascii="Times New Roman" w:hAnsi="Times New Roman" w:cs="Times New Roman"/>
          <w:sz w:val="28"/>
          <w:szCs w:val="28"/>
        </w:rPr>
        <w:t xml:space="preserve">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w:t>
      </w:r>
      <w:proofErr w:type="gramStart"/>
      <w:r w:rsidRPr="00054577">
        <w:rPr>
          <w:rFonts w:ascii="Times New Roman" w:hAnsi="Times New Roman" w:cs="Times New Roman"/>
          <w:sz w:val="28"/>
          <w:szCs w:val="28"/>
        </w:rPr>
        <w:t>отношении</w:t>
      </w:r>
      <w:proofErr w:type="gramEnd"/>
      <w:r w:rsidRPr="00054577">
        <w:rPr>
          <w:rFonts w:ascii="Times New Roman" w:hAnsi="Times New Roman" w:cs="Times New Roman"/>
          <w:sz w:val="28"/>
          <w:szCs w:val="28"/>
        </w:rPr>
        <w:t xml:space="preserve"> объекта закупки.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4.3.3. </w:t>
      </w:r>
      <w:proofErr w:type="gramStart"/>
      <w:r w:rsidRPr="00054577">
        <w:rPr>
          <w:rFonts w:ascii="Times New Roman" w:hAnsi="Times New Roman" w:cs="Times New Roman"/>
          <w:sz w:val="28"/>
          <w:szCs w:val="28"/>
        </w:rPr>
        <w:t xml:space="preserve">В случае если по результатам </w:t>
      </w:r>
      <w:proofErr w:type="spellStart"/>
      <w:r w:rsidRPr="00054577">
        <w:rPr>
          <w:rFonts w:ascii="Times New Roman" w:hAnsi="Times New Roman" w:cs="Times New Roman"/>
          <w:sz w:val="28"/>
          <w:szCs w:val="28"/>
        </w:rPr>
        <w:t>предквалификационного</w:t>
      </w:r>
      <w:proofErr w:type="spellEnd"/>
      <w:r w:rsidRPr="00054577">
        <w:rPr>
          <w:rFonts w:ascii="Times New Roman" w:hAnsi="Times New Roman" w:cs="Times New Roman"/>
          <w:sz w:val="28"/>
          <w:szCs w:val="28"/>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4.3.4. На втором этапе двухэтапного конкурса Единая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Окончательные заявки на участие в двухэтапном конкурсе подаются участниками первого этапа двухэтапного конкурса, рассматриваются и оцениваются Единой комиссией в соответствии с положениями </w:t>
      </w:r>
      <w:hyperlink r:id="rId17"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w:t>
      </w:r>
      <w:proofErr w:type="gramStart"/>
      <w:r w:rsidRPr="00054577">
        <w:rPr>
          <w:rFonts w:ascii="Times New Roman" w:hAnsi="Times New Roman" w:cs="Times New Roman"/>
          <w:sz w:val="28"/>
          <w:szCs w:val="28"/>
        </w:rPr>
        <w:t>системе</w:t>
      </w:r>
      <w:proofErr w:type="gramEnd"/>
      <w:r w:rsidRPr="00054577">
        <w:rPr>
          <w:rFonts w:ascii="Times New Roman" w:hAnsi="Times New Roman" w:cs="Times New Roman"/>
          <w:sz w:val="28"/>
          <w:szCs w:val="28"/>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4.3.5. </w:t>
      </w:r>
      <w:proofErr w:type="gramStart"/>
      <w:r w:rsidRPr="00054577">
        <w:rPr>
          <w:rFonts w:ascii="Times New Roman" w:hAnsi="Times New Roman" w:cs="Times New Roman"/>
          <w:sz w:val="28"/>
          <w:szCs w:val="28"/>
        </w:rPr>
        <w:t xml:space="preserve">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w:t>
      </w:r>
      <w:hyperlink r:id="rId18" w:history="1">
        <w:r w:rsidRPr="00054577">
          <w:rPr>
            <w:rFonts w:ascii="Times New Roman" w:hAnsi="Times New Roman" w:cs="Times New Roman"/>
            <w:color w:val="0000FF"/>
            <w:sz w:val="28"/>
            <w:szCs w:val="28"/>
          </w:rPr>
          <w:t>Закону</w:t>
        </w:r>
      </w:hyperlink>
      <w:r w:rsidRPr="00054577">
        <w:rPr>
          <w:rFonts w:ascii="Times New Roman" w:hAnsi="Times New Roman" w:cs="Times New Roman"/>
          <w:sz w:val="28"/>
          <w:szCs w:val="28"/>
        </w:rPr>
        <w:t xml:space="preserve"> о контрактной системе и конкурсной документации, либо конкурсная Единая комиссия отклонила все такие заявки, двухэтапный конкурс признается несостоявшимся.</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4.4. 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054577">
        <w:rPr>
          <w:rFonts w:ascii="Times New Roman" w:hAnsi="Times New Roman" w:cs="Times New Roman"/>
          <w:sz w:val="28"/>
          <w:szCs w:val="28"/>
        </w:rPr>
        <w:t>предквалификационного</w:t>
      </w:r>
      <w:proofErr w:type="spellEnd"/>
      <w:r w:rsidRPr="00054577">
        <w:rPr>
          <w:rFonts w:ascii="Times New Roman" w:hAnsi="Times New Roman" w:cs="Times New Roman"/>
          <w:sz w:val="28"/>
          <w:szCs w:val="28"/>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lastRenderedPageBreak/>
        <w:t xml:space="preserve">4.5. </w:t>
      </w:r>
      <w:r w:rsidRPr="00054577">
        <w:rPr>
          <w:rFonts w:ascii="Times New Roman" w:hAnsi="Times New Roman" w:cs="Times New Roman"/>
          <w:b/>
          <w:bCs/>
          <w:sz w:val="28"/>
          <w:szCs w:val="28"/>
        </w:rPr>
        <w:t>Электронный аукцион.</w:t>
      </w:r>
      <w:r w:rsidRPr="00054577">
        <w:rPr>
          <w:rFonts w:ascii="Times New Roman" w:hAnsi="Times New Roman" w:cs="Times New Roman"/>
          <w:sz w:val="28"/>
          <w:szCs w:val="28"/>
        </w:rPr>
        <w:t xml:space="preserve"> При осуществлении процедуры определения поставщика (подрядчика, исполнителя) путем проведения электронного аукциона в обязанности Единой комиссии входит следующее.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4.5.1.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Срок рассмотрения первых частей заявок на участие в электронном аукционе не может превышать семь дней </w:t>
      </w:r>
      <w:proofErr w:type="gramStart"/>
      <w:r w:rsidRPr="00054577">
        <w:rPr>
          <w:rFonts w:ascii="Times New Roman" w:hAnsi="Times New Roman" w:cs="Times New Roman"/>
          <w:sz w:val="28"/>
          <w:szCs w:val="28"/>
        </w:rPr>
        <w:t>с даты окончания</w:t>
      </w:r>
      <w:proofErr w:type="gramEnd"/>
      <w:r w:rsidRPr="00054577">
        <w:rPr>
          <w:rFonts w:ascii="Times New Roman" w:hAnsi="Times New Roman" w:cs="Times New Roman"/>
          <w:sz w:val="28"/>
          <w:szCs w:val="28"/>
        </w:rPr>
        <w:t xml:space="preserve"> срока подачи указанных заявок.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4.5.2.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Участник электронного аукциона не допускается к участию в нем в случае: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w:t>
      </w:r>
      <w:proofErr w:type="spellStart"/>
      <w:r w:rsidRPr="00054577">
        <w:rPr>
          <w:rFonts w:ascii="Times New Roman" w:hAnsi="Times New Roman" w:cs="Times New Roman"/>
          <w:sz w:val="28"/>
          <w:szCs w:val="28"/>
        </w:rPr>
        <w:t>непредоставления</w:t>
      </w:r>
      <w:proofErr w:type="spellEnd"/>
      <w:r w:rsidRPr="00054577">
        <w:rPr>
          <w:rFonts w:ascii="Times New Roman" w:hAnsi="Times New Roman" w:cs="Times New Roman"/>
          <w:sz w:val="28"/>
          <w:szCs w:val="28"/>
        </w:rPr>
        <w:t xml:space="preserve"> информации, предусмотренной </w:t>
      </w:r>
      <w:hyperlink r:id="rId19"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3 ст. 66</w:t>
        </w:r>
      </w:hyperlink>
      <w:r w:rsidRPr="00054577">
        <w:rPr>
          <w:rFonts w:ascii="Times New Roman" w:hAnsi="Times New Roman" w:cs="Times New Roman"/>
          <w:sz w:val="28"/>
          <w:szCs w:val="28"/>
        </w:rPr>
        <w:t xml:space="preserve"> Закона о контрактной системе, или предоставления недостоверной информации;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несоответствия информации, предусмотренной </w:t>
      </w:r>
      <w:hyperlink r:id="rId20"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3 ст. 66</w:t>
        </w:r>
      </w:hyperlink>
      <w:r w:rsidRPr="00054577">
        <w:rPr>
          <w:rFonts w:ascii="Times New Roman" w:hAnsi="Times New Roman" w:cs="Times New Roman"/>
          <w:sz w:val="28"/>
          <w:szCs w:val="28"/>
        </w:rPr>
        <w:t xml:space="preserve"> Закона о контрактной системе, требованиям документации о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Отказ в допуске к участию в электронном аукционе по иным основаниям не допускается.</w:t>
      </w:r>
    </w:p>
    <w:p w:rsidR="009052F1" w:rsidRPr="00054577" w:rsidRDefault="009052F1" w:rsidP="00054577">
      <w:pPr>
        <w:pStyle w:val="ConsPlusNormal"/>
        <w:ind w:firstLine="540"/>
        <w:contextualSpacing/>
        <w:jc w:val="both"/>
        <w:rPr>
          <w:rFonts w:ascii="Times New Roman" w:hAnsi="Times New Roman" w:cs="Times New Roman"/>
          <w:sz w:val="28"/>
          <w:szCs w:val="28"/>
        </w:rPr>
      </w:pPr>
      <w:bookmarkStart w:id="3" w:name="Par93"/>
      <w:bookmarkEnd w:id="3"/>
      <w:r w:rsidRPr="00054577">
        <w:rPr>
          <w:rFonts w:ascii="Times New Roman" w:hAnsi="Times New Roman" w:cs="Times New Roman"/>
          <w:sz w:val="28"/>
          <w:szCs w:val="28"/>
        </w:rPr>
        <w:t>4.5.3.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Указанный протокол должен содержать информацию:</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о порядковых номерах заявок на участие в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нем</w:t>
      </w:r>
      <w:proofErr w:type="gramEnd"/>
      <w:r w:rsidRPr="00054577">
        <w:rPr>
          <w:rFonts w:ascii="Times New Roman" w:hAnsi="Times New Roman" w:cs="Times New Roman"/>
          <w:sz w:val="28"/>
          <w:szCs w:val="28"/>
        </w:rPr>
        <w:t>, положений заявки на участие в таком аукционе, которые не соответствуют требованиям, установленным документацией о нем;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о решении каждого члена Единой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4.5.4. </w:t>
      </w:r>
      <w:proofErr w:type="gramStart"/>
      <w:r w:rsidRPr="00054577">
        <w:rPr>
          <w:rFonts w:ascii="Times New Roman" w:hAnsi="Times New Roman" w:cs="Times New Roman"/>
          <w:sz w:val="28"/>
          <w:szCs w:val="28"/>
        </w:rPr>
        <w:t>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sidRPr="00054577">
        <w:rPr>
          <w:rFonts w:ascii="Times New Roman" w:hAnsi="Times New Roman" w:cs="Times New Roman"/>
          <w:sz w:val="28"/>
          <w:szCs w:val="28"/>
        </w:rPr>
        <w:t xml:space="preserve"> В протокол, указанный в </w:t>
      </w:r>
      <w:hyperlink w:anchor="Par93" w:history="1">
        <w:r w:rsidRPr="00054577">
          <w:rPr>
            <w:rFonts w:ascii="Times New Roman" w:hAnsi="Times New Roman" w:cs="Times New Roman"/>
            <w:color w:val="0000FF"/>
            <w:sz w:val="28"/>
            <w:szCs w:val="28"/>
          </w:rPr>
          <w:t>п. 4.5.3</w:t>
        </w:r>
      </w:hyperlink>
      <w:r w:rsidRPr="00054577">
        <w:rPr>
          <w:rFonts w:ascii="Times New Roman" w:hAnsi="Times New Roman" w:cs="Times New Roman"/>
          <w:sz w:val="28"/>
          <w:szCs w:val="28"/>
        </w:rPr>
        <w:t xml:space="preserve"> </w:t>
      </w:r>
      <w:r w:rsidRPr="00054577">
        <w:rPr>
          <w:rFonts w:ascii="Times New Roman" w:hAnsi="Times New Roman" w:cs="Times New Roman"/>
          <w:sz w:val="28"/>
          <w:szCs w:val="28"/>
        </w:rPr>
        <w:lastRenderedPageBreak/>
        <w:t xml:space="preserve">настоящего Положения, вносится информация о признании такого аукциона </w:t>
      </w:r>
      <w:proofErr w:type="gramStart"/>
      <w:r w:rsidRPr="00054577">
        <w:rPr>
          <w:rFonts w:ascii="Times New Roman" w:hAnsi="Times New Roman" w:cs="Times New Roman"/>
          <w:sz w:val="28"/>
          <w:szCs w:val="28"/>
        </w:rPr>
        <w:t>несостоявшимся</w:t>
      </w:r>
      <w:proofErr w:type="gramEnd"/>
      <w:r w:rsidRPr="00054577">
        <w:rPr>
          <w:rFonts w:ascii="Times New Roman" w:hAnsi="Times New Roman" w:cs="Times New Roman"/>
          <w:sz w:val="28"/>
          <w:szCs w:val="28"/>
        </w:rPr>
        <w:t>.</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4.5.5. Единая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21"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19 ст. 68</w:t>
        </w:r>
      </w:hyperlink>
      <w:r w:rsidRPr="00054577">
        <w:rPr>
          <w:rFonts w:ascii="Times New Roman" w:hAnsi="Times New Roman" w:cs="Times New Roman"/>
          <w:sz w:val="28"/>
          <w:szCs w:val="28"/>
        </w:rPr>
        <w:t xml:space="preserve"> Закона о контрактной системе, в части соответствия их требованиям, установленным документацией о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w:t>
      </w:r>
      <w:hyperlink r:id="rId22" w:history="1">
        <w:r w:rsidRPr="00054577">
          <w:rPr>
            <w:rFonts w:ascii="Times New Roman" w:hAnsi="Times New Roman" w:cs="Times New Roman"/>
            <w:color w:val="0000FF"/>
            <w:sz w:val="28"/>
            <w:szCs w:val="28"/>
          </w:rPr>
          <w:t>ст. 69</w:t>
        </w:r>
      </w:hyperlink>
      <w:r w:rsidRPr="00054577">
        <w:rPr>
          <w:rFonts w:ascii="Times New Roman" w:hAnsi="Times New Roman" w:cs="Times New Roman"/>
          <w:sz w:val="28"/>
          <w:szCs w:val="28"/>
        </w:rPr>
        <w:t xml:space="preserve"> Закона о контрактной системе.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4.5.6. Единая комиссия рассматривает вторые части заявок на участие в электронном аукционе, направленных в соответствии с </w:t>
      </w:r>
      <w:hyperlink r:id="rId23"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19 ст. 68</w:t>
        </w:r>
      </w:hyperlink>
      <w:r w:rsidRPr="00054577">
        <w:rPr>
          <w:rFonts w:ascii="Times New Roman" w:hAnsi="Times New Roman" w:cs="Times New Roman"/>
          <w:sz w:val="28"/>
          <w:szCs w:val="28"/>
        </w:rPr>
        <w:t xml:space="preserve"> Закона о контрактной системе, до принятия решения о соответствии пяти таких заявок требованиям, установленным документацией о таком аукционе. </w:t>
      </w:r>
      <w:proofErr w:type="gramStart"/>
      <w:r w:rsidRPr="00054577">
        <w:rPr>
          <w:rFonts w:ascii="Times New Roman" w:hAnsi="Times New Roman" w:cs="Times New Roman"/>
          <w:sz w:val="28"/>
          <w:szCs w:val="28"/>
        </w:rPr>
        <w:t>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w:t>
      </w:r>
      <w:proofErr w:type="gramEnd"/>
      <w:r w:rsidRPr="00054577">
        <w:rPr>
          <w:rFonts w:ascii="Times New Roman" w:hAnsi="Times New Roman" w:cs="Times New Roman"/>
          <w:sz w:val="28"/>
          <w:szCs w:val="28"/>
        </w:rPr>
        <w:t xml:space="preserve"> наиболее низкую цену контракта, и осуществляется с учетом ранжирования данных заявок в соответствии с </w:t>
      </w:r>
      <w:hyperlink r:id="rId24" w:history="1">
        <w:proofErr w:type="gramStart"/>
        <w:r w:rsidRPr="00054577">
          <w:rPr>
            <w:rFonts w:ascii="Times New Roman" w:hAnsi="Times New Roman" w:cs="Times New Roman"/>
            <w:color w:val="0000FF"/>
            <w:sz w:val="28"/>
            <w:szCs w:val="28"/>
          </w:rPr>
          <w:t>ч</w:t>
        </w:r>
        <w:proofErr w:type="gramEnd"/>
        <w:r w:rsidRPr="00054577">
          <w:rPr>
            <w:rFonts w:ascii="Times New Roman" w:hAnsi="Times New Roman" w:cs="Times New Roman"/>
            <w:color w:val="0000FF"/>
            <w:sz w:val="28"/>
            <w:szCs w:val="28"/>
          </w:rPr>
          <w:t>. 18 ст. 68</w:t>
        </w:r>
      </w:hyperlink>
      <w:r w:rsidRPr="00054577">
        <w:rPr>
          <w:rFonts w:ascii="Times New Roman" w:hAnsi="Times New Roman" w:cs="Times New Roman"/>
          <w:sz w:val="28"/>
          <w:szCs w:val="28"/>
        </w:rPr>
        <w:t xml:space="preserve"> Закона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054577">
        <w:rPr>
          <w:rFonts w:ascii="Times New Roman" w:hAnsi="Times New Roman" w:cs="Times New Roman"/>
          <w:sz w:val="28"/>
          <w:szCs w:val="28"/>
        </w:rPr>
        <w:t>с даты размещения</w:t>
      </w:r>
      <w:proofErr w:type="gramEnd"/>
      <w:r w:rsidRPr="00054577">
        <w:rPr>
          <w:rFonts w:ascii="Times New Roman" w:hAnsi="Times New Roman" w:cs="Times New Roman"/>
          <w:sz w:val="28"/>
          <w:szCs w:val="28"/>
        </w:rPr>
        <w:t xml:space="preserve"> на электронной площадке протокола проведения электронного аукциона.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4.5.7. Заявка на участие в электронном аукционе признается не соответствующей требованиям, установленным документацией о таком аукционе, в случае:</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xml:space="preserve">- непредставления документов и информации, которые предусмотрены </w:t>
      </w:r>
      <w:hyperlink r:id="rId25" w:history="1">
        <w:r w:rsidRPr="00054577">
          <w:rPr>
            <w:rFonts w:ascii="Times New Roman" w:hAnsi="Times New Roman" w:cs="Times New Roman"/>
            <w:color w:val="0000FF"/>
            <w:sz w:val="28"/>
            <w:szCs w:val="28"/>
          </w:rPr>
          <w:t>п. п. 1</w:t>
        </w:r>
      </w:hyperlink>
      <w:r w:rsidRPr="00054577">
        <w:rPr>
          <w:rFonts w:ascii="Times New Roman" w:hAnsi="Times New Roman" w:cs="Times New Roman"/>
          <w:sz w:val="28"/>
          <w:szCs w:val="28"/>
        </w:rPr>
        <w:t xml:space="preserve">, </w:t>
      </w:r>
      <w:hyperlink r:id="rId26" w:history="1">
        <w:r w:rsidRPr="00054577">
          <w:rPr>
            <w:rFonts w:ascii="Times New Roman" w:hAnsi="Times New Roman" w:cs="Times New Roman"/>
            <w:color w:val="0000FF"/>
            <w:sz w:val="28"/>
            <w:szCs w:val="28"/>
          </w:rPr>
          <w:t>3</w:t>
        </w:r>
      </w:hyperlink>
      <w:r w:rsidRPr="00054577">
        <w:rPr>
          <w:rFonts w:ascii="Times New Roman" w:hAnsi="Times New Roman" w:cs="Times New Roman"/>
          <w:sz w:val="28"/>
          <w:szCs w:val="28"/>
        </w:rPr>
        <w:t xml:space="preserve"> - </w:t>
      </w:r>
      <w:hyperlink r:id="rId27" w:history="1">
        <w:r w:rsidRPr="00054577">
          <w:rPr>
            <w:rFonts w:ascii="Times New Roman" w:hAnsi="Times New Roman" w:cs="Times New Roman"/>
            <w:color w:val="0000FF"/>
            <w:sz w:val="28"/>
            <w:szCs w:val="28"/>
          </w:rPr>
          <w:t>5</w:t>
        </w:r>
      </w:hyperlink>
      <w:r w:rsidRPr="00054577">
        <w:rPr>
          <w:rFonts w:ascii="Times New Roman" w:hAnsi="Times New Roman" w:cs="Times New Roman"/>
          <w:sz w:val="28"/>
          <w:szCs w:val="28"/>
        </w:rPr>
        <w:t xml:space="preserve">, </w:t>
      </w:r>
      <w:hyperlink r:id="rId28" w:history="1">
        <w:r w:rsidRPr="00054577">
          <w:rPr>
            <w:rFonts w:ascii="Times New Roman" w:hAnsi="Times New Roman" w:cs="Times New Roman"/>
            <w:color w:val="0000FF"/>
            <w:sz w:val="28"/>
            <w:szCs w:val="28"/>
          </w:rPr>
          <w:t>7</w:t>
        </w:r>
      </w:hyperlink>
      <w:r w:rsidRPr="00054577">
        <w:rPr>
          <w:rFonts w:ascii="Times New Roman" w:hAnsi="Times New Roman" w:cs="Times New Roman"/>
          <w:sz w:val="28"/>
          <w:szCs w:val="28"/>
        </w:rPr>
        <w:t xml:space="preserve"> и </w:t>
      </w:r>
      <w:hyperlink r:id="rId29" w:history="1">
        <w:r w:rsidRPr="00054577">
          <w:rPr>
            <w:rFonts w:ascii="Times New Roman" w:hAnsi="Times New Roman" w:cs="Times New Roman"/>
            <w:color w:val="0000FF"/>
            <w:sz w:val="28"/>
            <w:szCs w:val="28"/>
          </w:rPr>
          <w:t>8 ч. 2 ст. 62</w:t>
        </w:r>
      </w:hyperlink>
      <w:r w:rsidRPr="00054577">
        <w:rPr>
          <w:rFonts w:ascii="Times New Roman" w:hAnsi="Times New Roman" w:cs="Times New Roman"/>
          <w:sz w:val="28"/>
          <w:szCs w:val="28"/>
        </w:rPr>
        <w:t xml:space="preserve">, </w:t>
      </w:r>
      <w:hyperlink r:id="rId30" w:history="1">
        <w:r w:rsidRPr="00054577">
          <w:rPr>
            <w:rFonts w:ascii="Times New Roman" w:hAnsi="Times New Roman" w:cs="Times New Roman"/>
            <w:color w:val="0000FF"/>
            <w:sz w:val="28"/>
            <w:szCs w:val="28"/>
          </w:rPr>
          <w:t>ч. 3</w:t>
        </w:r>
      </w:hyperlink>
      <w:r w:rsidRPr="00054577">
        <w:rPr>
          <w:rFonts w:ascii="Times New Roman" w:hAnsi="Times New Roman" w:cs="Times New Roman"/>
          <w:sz w:val="28"/>
          <w:szCs w:val="28"/>
        </w:rPr>
        <w:t xml:space="preserve"> и </w:t>
      </w:r>
      <w:hyperlink r:id="rId31" w:history="1">
        <w:r w:rsidRPr="00054577">
          <w:rPr>
            <w:rFonts w:ascii="Times New Roman" w:hAnsi="Times New Roman" w:cs="Times New Roman"/>
            <w:color w:val="0000FF"/>
            <w:sz w:val="28"/>
            <w:szCs w:val="28"/>
          </w:rPr>
          <w:t>5 ст. 66</w:t>
        </w:r>
      </w:hyperlink>
      <w:r w:rsidRPr="00054577">
        <w:rPr>
          <w:rFonts w:ascii="Times New Roman" w:hAnsi="Times New Roman" w:cs="Times New Roman"/>
          <w:sz w:val="28"/>
          <w:szCs w:val="28"/>
        </w:rPr>
        <w:t xml:space="preserve">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таком</w:t>
      </w:r>
      <w:proofErr w:type="gramEnd"/>
      <w:r w:rsidRPr="00054577">
        <w:rPr>
          <w:rFonts w:ascii="Times New Roman" w:hAnsi="Times New Roman" w:cs="Times New Roman"/>
          <w:sz w:val="28"/>
          <w:szCs w:val="28"/>
        </w:rPr>
        <w:t xml:space="preserve">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несоответствия участника такого аукциона требованиям, установленным в соответствии со </w:t>
      </w:r>
      <w:hyperlink r:id="rId32" w:history="1">
        <w:r w:rsidRPr="00054577">
          <w:rPr>
            <w:rFonts w:ascii="Times New Roman" w:hAnsi="Times New Roman" w:cs="Times New Roman"/>
            <w:color w:val="0000FF"/>
            <w:sz w:val="28"/>
            <w:szCs w:val="28"/>
          </w:rPr>
          <w:t>ст. 31</w:t>
        </w:r>
      </w:hyperlink>
      <w:r w:rsidRPr="00054577">
        <w:rPr>
          <w:rFonts w:ascii="Times New Roman" w:hAnsi="Times New Roman" w:cs="Times New Roman"/>
          <w:sz w:val="28"/>
          <w:szCs w:val="28"/>
        </w:rPr>
        <w:t xml:space="preserve"> Закона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Единой комиссии, и не позднее рабочего дня, следующего за датой подписания указанного протокола, размещаются заказчиком на электронной </w:t>
      </w:r>
      <w:r w:rsidRPr="00054577">
        <w:rPr>
          <w:rFonts w:ascii="Times New Roman" w:hAnsi="Times New Roman" w:cs="Times New Roman"/>
          <w:sz w:val="28"/>
          <w:szCs w:val="28"/>
        </w:rPr>
        <w:lastRenderedPageBreak/>
        <w:t xml:space="preserve">площадке и в единой информационной системе. </w:t>
      </w:r>
      <w:proofErr w:type="gramStart"/>
      <w:r w:rsidRPr="00054577">
        <w:rPr>
          <w:rFonts w:ascii="Times New Roman" w:hAnsi="Times New Roman" w:cs="Times New Roman"/>
          <w:sz w:val="28"/>
          <w:szCs w:val="28"/>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Единой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 xml:space="preserve">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33" w:history="1">
        <w:r w:rsidRPr="00054577">
          <w:rPr>
            <w:rFonts w:ascii="Times New Roman" w:hAnsi="Times New Roman" w:cs="Times New Roman"/>
            <w:color w:val="0000FF"/>
            <w:sz w:val="28"/>
            <w:szCs w:val="28"/>
          </w:rPr>
          <w:t>ч. 18 ст. 68</w:t>
        </w:r>
      </w:hyperlink>
      <w:r w:rsidRPr="00054577">
        <w:rPr>
          <w:rFonts w:ascii="Times New Roman" w:hAnsi="Times New Roman" w:cs="Times New Roman"/>
          <w:sz w:val="28"/>
          <w:szCs w:val="28"/>
        </w:rPr>
        <w:t xml:space="preserve">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 xml:space="preserve">положений </w:t>
      </w:r>
      <w:hyperlink r:id="rId34"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таком аукционе.</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4.5.9. Участник электронного аукциона, который предложил наиболее низкую цену контракта и заявка на </w:t>
      </w:r>
      <w:proofErr w:type="gramStart"/>
      <w:r w:rsidRPr="00054577">
        <w:rPr>
          <w:rFonts w:ascii="Times New Roman" w:hAnsi="Times New Roman" w:cs="Times New Roman"/>
          <w:sz w:val="28"/>
          <w:szCs w:val="28"/>
        </w:rPr>
        <w:t>участие</w:t>
      </w:r>
      <w:proofErr w:type="gramEnd"/>
      <w:r w:rsidRPr="00054577">
        <w:rPr>
          <w:rFonts w:ascii="Times New Roman" w:hAnsi="Times New Roman" w:cs="Times New Roman"/>
          <w:sz w:val="28"/>
          <w:szCs w:val="28"/>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4.5.10.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4.5.11. </w:t>
      </w:r>
      <w:proofErr w:type="gramStart"/>
      <w:r w:rsidRPr="00054577">
        <w:rPr>
          <w:rFonts w:ascii="Times New Roman" w:hAnsi="Times New Roman" w:cs="Times New Roman"/>
          <w:sz w:val="28"/>
          <w:szCs w:val="28"/>
        </w:rPr>
        <w:t>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w:t>
      </w:r>
      <w:proofErr w:type="gramEnd"/>
      <w:r w:rsidRPr="00054577">
        <w:rPr>
          <w:rFonts w:ascii="Times New Roman" w:hAnsi="Times New Roman" w:cs="Times New Roman"/>
          <w:sz w:val="28"/>
          <w:szCs w:val="28"/>
        </w:rPr>
        <w:t xml:space="preserve"> </w:t>
      </w:r>
      <w:hyperlink r:id="rId35"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Указанный протокол должен содержать следующую информацию:</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xml:space="preserve">- решение о соответствии участника такого аукциона, подавшего единственную заявку на участие в таком аукционе, и поданной им заявки требованиям </w:t>
      </w:r>
      <w:hyperlink r:id="rId36"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либо о несоответствии данного участника и поданной им заявки </w:t>
      </w:r>
      <w:r w:rsidRPr="00054577">
        <w:rPr>
          <w:rFonts w:ascii="Times New Roman" w:hAnsi="Times New Roman" w:cs="Times New Roman"/>
          <w:sz w:val="28"/>
          <w:szCs w:val="28"/>
        </w:rPr>
        <w:lastRenderedPageBreak/>
        <w:t>требованиям Закона о контрактной системе и (или) документации о таком аукционе с обоснованием этого решения, в том числе с указанием положений названного Закона</w:t>
      </w:r>
      <w:proofErr w:type="gramEnd"/>
      <w:r w:rsidRPr="00054577">
        <w:rPr>
          <w:rFonts w:ascii="Times New Roman" w:hAnsi="Times New Roman" w:cs="Times New Roman"/>
          <w:sz w:val="28"/>
          <w:szCs w:val="28"/>
        </w:rPr>
        <w:t xml:space="preserve"> и (или) документации о таком аукционе, которым не соответствует единственная заявка на участие в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решение каждого члена Единой комиссии о соответствии участника такого аукциона и поданной им заявки требованиям </w:t>
      </w:r>
      <w:hyperlink r:id="rId37"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либо о несоответствии указанного участника и поданной им заявки на участие в таком аукционе требованиям Закона о контрактной системе и (или) документации о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4.5.12. </w:t>
      </w:r>
      <w:proofErr w:type="gramStart"/>
      <w:r w:rsidRPr="00054577">
        <w:rPr>
          <w:rFonts w:ascii="Times New Roman" w:hAnsi="Times New Roman" w:cs="Times New Roman"/>
          <w:sz w:val="28"/>
          <w:szCs w:val="28"/>
        </w:rPr>
        <w:t>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w:t>
      </w:r>
      <w:proofErr w:type="gramEnd"/>
      <w:r w:rsidRPr="00054577">
        <w:rPr>
          <w:rFonts w:ascii="Times New Roman" w:hAnsi="Times New Roman" w:cs="Times New Roman"/>
          <w:sz w:val="28"/>
          <w:szCs w:val="28"/>
        </w:rPr>
        <w:t xml:space="preserve"> предмет соответствия требованиям </w:t>
      </w:r>
      <w:hyperlink r:id="rId38"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Указанный протокол должен содержать следующую информацию:</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xml:space="preserve">- решение о соответствии единственного участника такого аукциона и поданной им заявки на участие в нем требованиям </w:t>
      </w:r>
      <w:hyperlink r:id="rId39"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либо о несоответствии этого участника и данной заявки требованиям Закона о контрактной системе и (или) документации о таком аукционе с обоснованием указанного решения, в том числе с указанием положений названного Закона и (или) документации о</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таком</w:t>
      </w:r>
      <w:proofErr w:type="gramEnd"/>
      <w:r w:rsidRPr="00054577">
        <w:rPr>
          <w:rFonts w:ascii="Times New Roman" w:hAnsi="Times New Roman" w:cs="Times New Roman"/>
          <w:sz w:val="28"/>
          <w:szCs w:val="28"/>
        </w:rPr>
        <w:t xml:space="preserve"> аукционе, которым не соответствует эта заявка;</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поданной им заявки на участие в таком аукционе требованиям названного Закона и (или) документации о таком аукционе.</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4.5.13. </w:t>
      </w:r>
      <w:proofErr w:type="gramStart"/>
      <w:r w:rsidRPr="00054577">
        <w:rPr>
          <w:rFonts w:ascii="Times New Roman" w:hAnsi="Times New Roman" w:cs="Times New Roman"/>
          <w:sz w:val="28"/>
          <w:szCs w:val="28"/>
        </w:rPr>
        <w:t>В случае если электронный аукцион признан несостоявшимся в связи с тем, что в течение десяти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w:t>
      </w:r>
      <w:proofErr w:type="gramEnd"/>
      <w:r w:rsidRPr="00054577">
        <w:rPr>
          <w:rFonts w:ascii="Times New Roman" w:hAnsi="Times New Roman" w:cs="Times New Roman"/>
          <w:sz w:val="28"/>
          <w:szCs w:val="28"/>
        </w:rPr>
        <w:t xml:space="preserve"> заявок и указанные документы на предмет соответствия требованиям </w:t>
      </w:r>
      <w:hyperlink r:id="rId40"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Указанный протокол должен содержать следующую информацию:</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 xml:space="preserve">- решение о соответствии участников такого аукциона и поданных ими заявок на участие в нем требованиям </w:t>
      </w:r>
      <w:hyperlink r:id="rId41"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или о несоответствии участников такого </w:t>
      </w:r>
      <w:r w:rsidRPr="00054577">
        <w:rPr>
          <w:rFonts w:ascii="Times New Roman" w:hAnsi="Times New Roman" w:cs="Times New Roman"/>
          <w:sz w:val="28"/>
          <w:szCs w:val="28"/>
        </w:rPr>
        <w:lastRenderedPageBreak/>
        <w:t>аукциона и данных заявок требованиям Закона о контрактной системе и (или) документации о таком аукционе с обоснованием указанного решения, в том числе с указанием положений документации о таком аукционе, которым не</w:t>
      </w:r>
      <w:proofErr w:type="gramEnd"/>
      <w:r w:rsidRPr="00054577">
        <w:rPr>
          <w:rFonts w:ascii="Times New Roman" w:hAnsi="Times New Roman" w:cs="Times New Roman"/>
          <w:sz w:val="28"/>
          <w:szCs w:val="28"/>
        </w:rPr>
        <w:t xml:space="preserve"> соответствуют данные заявки, содержания данных заявок, которое не соответствует требованиям документации о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 решение каждого члена Единой комиссии о соответствии участников такого аукциона и поданных ими заявок на участие в таком аукционе требованиям </w:t>
      </w:r>
      <w:hyperlink r:id="rId42"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документации о таком аукционе или о несоответствии участников такого аукциона и поданных ими заявок требованиям названного Закона и (или) документации о таком аукционе.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4.5.14.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w:t>
      </w:r>
      <w:hyperlink r:id="rId43"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 </w:t>
      </w:r>
      <w:r w:rsidRPr="00054577">
        <w:rPr>
          <w:rFonts w:ascii="Times New Roman" w:hAnsi="Times New Roman" w:cs="Times New Roman"/>
          <w:b/>
          <w:bCs/>
          <w:sz w:val="28"/>
          <w:szCs w:val="28"/>
        </w:rPr>
        <w:t>Запрос котировок.</w:t>
      </w:r>
      <w:r w:rsidRPr="00054577">
        <w:rPr>
          <w:rFonts w:ascii="Times New Roman" w:hAnsi="Times New Roman" w:cs="Times New Roman"/>
          <w:sz w:val="28"/>
          <w:szCs w:val="28"/>
        </w:rPr>
        <w:t xml:space="preserve"> При осуществлении процедуры определения поставщика (подрядчика, исполнителя) путем запроса котировок в обязанности Единой комиссии входит следующее.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4.6.1. </w:t>
      </w:r>
      <w:proofErr w:type="gramStart"/>
      <w:r w:rsidRPr="00054577">
        <w:rPr>
          <w:rFonts w:ascii="Times New Roman" w:hAnsi="Times New Roman" w:cs="Times New Roman"/>
          <w:sz w:val="28"/>
          <w:szCs w:val="28"/>
        </w:rPr>
        <w:t>Единая комиссия осуществляет вскрытие конвертов с котировочными заявками в течение одного рабочего дня, следующего после даты окончания срока подачи заявок на участие в запросе котировок, и (или) открывает доступ к поданным в форме электронных документов заявкам на участие в запросе котировок, рассматривает такие заявки в части соответствия их требованиям, установленным в извещении о проведении запроса котировок, и оценивает такие заявки.</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4.6.2. Конверты с такими заявками вскрываются публично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осуществляются в один 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054577">
        <w:rPr>
          <w:rFonts w:ascii="Times New Roman" w:hAnsi="Times New Roman" w:cs="Times New Roman"/>
          <w:sz w:val="28"/>
          <w:szCs w:val="28"/>
        </w:rPr>
        <w:t>участие</w:t>
      </w:r>
      <w:proofErr w:type="gramEnd"/>
      <w:r w:rsidRPr="00054577">
        <w:rPr>
          <w:rFonts w:ascii="Times New Roman" w:hAnsi="Times New Roman" w:cs="Times New Roman"/>
          <w:sz w:val="28"/>
          <w:szCs w:val="28"/>
        </w:rPr>
        <w:t xml:space="preserve"> в запросе котировок которого вскрывается или доступ к поданной в форме электронного документа заявке на </w:t>
      </w:r>
      <w:proofErr w:type="gramStart"/>
      <w:r w:rsidRPr="00054577">
        <w:rPr>
          <w:rFonts w:ascii="Times New Roman" w:hAnsi="Times New Roman" w:cs="Times New Roman"/>
          <w:sz w:val="28"/>
          <w:szCs w:val="28"/>
        </w:rPr>
        <w:t>участие</w:t>
      </w:r>
      <w:proofErr w:type="gramEnd"/>
      <w:r w:rsidRPr="00054577">
        <w:rPr>
          <w:rFonts w:ascii="Times New Roman" w:hAnsi="Times New Roman" w:cs="Times New Roman"/>
          <w:sz w:val="28"/>
          <w:szCs w:val="28"/>
        </w:rPr>
        <w:t xml:space="preserve">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объявляются при вскрытии конвертов с такими заявками и (или) открытии доступа к поданным в форме электронных документов таким заявкам.</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Единая комиссия обязана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w:t>
      </w:r>
      <w:proofErr w:type="gramEnd"/>
      <w:r w:rsidRPr="00054577">
        <w:rPr>
          <w:rFonts w:ascii="Times New Roman" w:hAnsi="Times New Roman" w:cs="Times New Roman"/>
          <w:sz w:val="28"/>
          <w:szCs w:val="28"/>
        </w:rPr>
        <w:t xml:space="preserve"> такими заявками и (или) </w:t>
      </w:r>
      <w:r w:rsidRPr="00054577">
        <w:rPr>
          <w:rFonts w:ascii="Times New Roman" w:hAnsi="Times New Roman" w:cs="Times New Roman"/>
          <w:sz w:val="28"/>
          <w:szCs w:val="28"/>
        </w:rPr>
        <w:lastRenderedPageBreak/>
        <w:t>открытия доступа к поданным в форме электронных документов таким заявкам.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4.6.3. </w:t>
      </w:r>
      <w:proofErr w:type="gramStart"/>
      <w:r w:rsidRPr="00054577">
        <w:rPr>
          <w:rFonts w:ascii="Times New Roman" w:hAnsi="Times New Roman" w:cs="Times New Roman"/>
          <w:sz w:val="28"/>
          <w:szCs w:val="28"/>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054577">
        <w:rPr>
          <w:rFonts w:ascii="Times New Roman" w:hAnsi="Times New Roman" w:cs="Times New Roman"/>
          <w:sz w:val="28"/>
          <w:szCs w:val="28"/>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054577">
        <w:rPr>
          <w:rFonts w:ascii="Times New Roman" w:hAnsi="Times New Roman" w:cs="Times New Roman"/>
          <w:sz w:val="28"/>
          <w:szCs w:val="28"/>
        </w:rPr>
        <w:t>участие</w:t>
      </w:r>
      <w:proofErr w:type="gramEnd"/>
      <w:r w:rsidRPr="00054577">
        <w:rPr>
          <w:rFonts w:ascii="Times New Roman" w:hAnsi="Times New Roman" w:cs="Times New Roman"/>
          <w:sz w:val="28"/>
          <w:szCs w:val="28"/>
        </w:rPr>
        <w:t xml:space="preserve"> в запросе котировок которого поступила ранее других заявок на участие в запросе котировок, в которых предложена такая же цена.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4.6.4. </w:t>
      </w:r>
      <w:proofErr w:type="gramStart"/>
      <w:r w:rsidRPr="00054577">
        <w:rPr>
          <w:rFonts w:ascii="Times New Roman" w:hAnsi="Times New Roman" w:cs="Times New Roman"/>
          <w:sz w:val="28"/>
          <w:szCs w:val="28"/>
        </w:rPr>
        <w:t xml:space="preserve">Единая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r:id="rId44" w:history="1">
        <w:r w:rsidRPr="00054577">
          <w:rPr>
            <w:rFonts w:ascii="Times New Roman" w:hAnsi="Times New Roman" w:cs="Times New Roman"/>
            <w:color w:val="0000FF"/>
            <w:sz w:val="28"/>
            <w:szCs w:val="28"/>
          </w:rPr>
          <w:t>ч. 3 ст. 73</w:t>
        </w:r>
      </w:hyperlink>
      <w:r w:rsidRPr="00054577">
        <w:rPr>
          <w:rFonts w:ascii="Times New Roman" w:hAnsi="Times New Roman" w:cs="Times New Roman"/>
          <w:sz w:val="28"/>
          <w:szCs w:val="28"/>
        </w:rPr>
        <w:t xml:space="preserve"> Закона</w:t>
      </w:r>
      <w:proofErr w:type="gramEnd"/>
      <w:r w:rsidRPr="00054577">
        <w:rPr>
          <w:rFonts w:ascii="Times New Roman" w:hAnsi="Times New Roman" w:cs="Times New Roman"/>
          <w:sz w:val="28"/>
          <w:szCs w:val="28"/>
        </w:rPr>
        <w:t xml:space="preserve">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Отклонение заявок на участие в запросе котировок по иным основаниям не допускается.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4.6.5.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054577">
        <w:rPr>
          <w:rFonts w:ascii="Times New Roman" w:hAnsi="Times New Roman" w:cs="Times New Roman"/>
          <w:sz w:val="28"/>
          <w:szCs w:val="28"/>
        </w:rPr>
        <w:t>о</w:t>
      </w:r>
      <w:proofErr w:type="gramEnd"/>
      <w:r w:rsidRPr="00054577">
        <w:rPr>
          <w:rFonts w:ascii="Times New Roman" w:hAnsi="Times New Roman" w:cs="Times New Roman"/>
          <w:sz w:val="28"/>
          <w:szCs w:val="28"/>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w:t>
      </w:r>
      <w:hyperlink r:id="rId45"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положений извещения о проведении запроса </w:t>
      </w:r>
      <w:proofErr w:type="gramStart"/>
      <w:r w:rsidRPr="00054577">
        <w:rPr>
          <w:rFonts w:ascii="Times New Roman" w:hAnsi="Times New Roman" w:cs="Times New Roman"/>
          <w:sz w:val="28"/>
          <w:szCs w:val="28"/>
        </w:rPr>
        <w:t>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w:t>
      </w:r>
      <w:proofErr w:type="gramEnd"/>
      <w:r w:rsidRPr="00054577">
        <w:rPr>
          <w:rFonts w:ascii="Times New Roman" w:hAnsi="Times New Roman" w:cs="Times New Roman"/>
          <w:sz w:val="28"/>
          <w:szCs w:val="28"/>
        </w:rPr>
        <w:t xml:space="preserve">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054577">
        <w:rPr>
          <w:rFonts w:ascii="Times New Roman" w:hAnsi="Times New Roman" w:cs="Times New Roman"/>
          <w:sz w:val="28"/>
          <w:szCs w:val="28"/>
        </w:rPr>
        <w:t>предложение</w:t>
      </w:r>
      <w:proofErr w:type="gramEnd"/>
      <w:r w:rsidRPr="00054577">
        <w:rPr>
          <w:rFonts w:ascii="Times New Roman" w:hAnsi="Times New Roman" w:cs="Times New Roman"/>
          <w:sz w:val="28"/>
          <w:szCs w:val="28"/>
        </w:rPr>
        <w:t xml:space="preserve"> о цене контракта которого содержит лучшие условия по цене контракта, следующие после предложенных победителем запроса котировок условий.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4.6.6. Протокол рассмотрения и оценки заявок на участие в запросе котировок подписывается всеми присутствующими на заседании членами Единой комиссии и в день его подписания размещается в единой информационной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lastRenderedPageBreak/>
        <w:t>4.6.7. В случае если Единой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4.6.8. При осуществлении процедуры определения поставщика (подрядчика, исполнителя) путем запроса котировок Единая комиссия также выполняет иные действия в соответствии с положениями </w:t>
      </w:r>
      <w:hyperlink r:id="rId46"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4.7. </w:t>
      </w:r>
      <w:r w:rsidRPr="00054577">
        <w:rPr>
          <w:rFonts w:ascii="Times New Roman" w:hAnsi="Times New Roman" w:cs="Times New Roman"/>
          <w:b/>
          <w:bCs/>
          <w:sz w:val="28"/>
          <w:szCs w:val="28"/>
        </w:rPr>
        <w:t>Запрос предложений.</w:t>
      </w:r>
      <w:r w:rsidRPr="00054577">
        <w:rPr>
          <w:rFonts w:ascii="Times New Roman" w:hAnsi="Times New Roman" w:cs="Times New Roman"/>
          <w:sz w:val="28"/>
          <w:szCs w:val="28"/>
        </w:rPr>
        <w:t xml:space="preserve"> При осуществлении процедуры определения поставщика (подрядчика, исполнителя) путем запроса предложений в обязанности Единой комиссии входит следующее.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4.7.1. Единой комиссией при рассмотрении заявок на участие в запросе предложений и окончательных предложений вскрываются поступившие конверты с заявками на участие в запросе предложений и (или) открывается доступ к поданным в форме электронных документов заявкам на участие в запросе предложений.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4.7.2.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4.7.3. </w:t>
      </w:r>
      <w:proofErr w:type="gramStart"/>
      <w:r w:rsidRPr="00054577">
        <w:rPr>
          <w:rFonts w:ascii="Times New Roman" w:hAnsi="Times New Roman" w:cs="Times New Roman"/>
          <w:sz w:val="28"/>
          <w:szCs w:val="28"/>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4.7.4. Вскрытие конвертов с окончательными предложениями и (или) открытие доступа к поданным в форме электронных документов окончательным предложениям осуществляются Единой комиссией на </w:t>
      </w:r>
      <w:r w:rsidRPr="00054577">
        <w:rPr>
          <w:rFonts w:ascii="Times New Roman" w:hAnsi="Times New Roman" w:cs="Times New Roman"/>
          <w:sz w:val="28"/>
          <w:szCs w:val="28"/>
        </w:rPr>
        <w:lastRenderedPageBreak/>
        <w:t>следующий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(или) открытии доступа к поданным в форме электронных документов окончательным предложениям.</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4.7.5.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удовлетворяет потребности заказчика в товарах, работах, услугах.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4.7.6.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4.7.7. При осуществлении процедуры определения поставщика (подрядчика, исполнителя) путем запроса предложений Единая комиссия также выполняет иные действия в соответствии с положениями </w:t>
      </w:r>
      <w:hyperlink r:id="rId47"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054577" w:rsidRDefault="009052F1" w:rsidP="00054577">
      <w:pPr>
        <w:pStyle w:val="ConsPlusNormal"/>
        <w:contextualSpacing/>
        <w:jc w:val="center"/>
        <w:outlineLvl w:val="0"/>
        <w:rPr>
          <w:rFonts w:ascii="Times New Roman" w:hAnsi="Times New Roman" w:cs="Times New Roman"/>
          <w:sz w:val="28"/>
          <w:szCs w:val="28"/>
        </w:rPr>
      </w:pPr>
      <w:r w:rsidRPr="00054577">
        <w:rPr>
          <w:rFonts w:ascii="Times New Roman" w:hAnsi="Times New Roman" w:cs="Times New Roman"/>
          <w:b/>
          <w:bCs/>
          <w:sz w:val="28"/>
          <w:szCs w:val="28"/>
        </w:rPr>
        <w:t>5. Порядок создания и работы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5.1.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w:t>
      </w:r>
      <w:proofErr w:type="gramStart"/>
      <w:r w:rsidRPr="00054577">
        <w:rPr>
          <w:rFonts w:ascii="Times New Roman" w:hAnsi="Times New Roman" w:cs="Times New Roman"/>
          <w:sz w:val="28"/>
          <w:szCs w:val="28"/>
        </w:rPr>
        <w:t>секретарь</w:t>
      </w:r>
      <w:proofErr w:type="gramEnd"/>
      <w:r w:rsidRPr="00054577">
        <w:rPr>
          <w:rFonts w:ascii="Times New Roman" w:hAnsi="Times New Roman" w:cs="Times New Roman"/>
          <w:sz w:val="28"/>
          <w:szCs w:val="28"/>
        </w:rPr>
        <w:t xml:space="preserve"> и члены Единой комиссии утверждаются приказом заказчика.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Число членов Единой комиссии должно быть не менее чем пять человек.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5.5. </w:t>
      </w:r>
      <w:proofErr w:type="gramStart"/>
      <w:r w:rsidRPr="00054577">
        <w:rPr>
          <w:rFonts w:ascii="Times New Roman" w:hAnsi="Times New Roman" w:cs="Times New Roman"/>
          <w:sz w:val="28"/>
          <w:szCs w:val="28"/>
        </w:rPr>
        <w:t xml:space="preserve">Членами Единой комиссии не могут быть физические лица, которые были привлечены в качестве экспертов к проведению экспертной оценки </w:t>
      </w:r>
      <w:r w:rsidRPr="00054577">
        <w:rPr>
          <w:rFonts w:ascii="Times New Roman" w:hAnsi="Times New Roman" w:cs="Times New Roman"/>
          <w:sz w:val="28"/>
          <w:szCs w:val="28"/>
        </w:rPr>
        <w:lastRenderedPageBreak/>
        <w:t xml:space="preserve">конкурсной документации, заявок на участие в конкурсе, осуществляемой в ходе проведения </w:t>
      </w:r>
      <w:proofErr w:type="spellStart"/>
      <w:r w:rsidRPr="00054577">
        <w:rPr>
          <w:rFonts w:ascii="Times New Roman" w:hAnsi="Times New Roman" w:cs="Times New Roman"/>
          <w:sz w:val="28"/>
          <w:szCs w:val="28"/>
        </w:rPr>
        <w:t>предквалификационного</w:t>
      </w:r>
      <w:proofErr w:type="spellEnd"/>
      <w:r w:rsidRPr="00054577">
        <w:rPr>
          <w:rFonts w:ascii="Times New Roman" w:hAnsi="Times New Roman" w:cs="Times New Roman"/>
          <w:sz w:val="28"/>
          <w:szCs w:val="28"/>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Pr="00054577">
        <w:rPr>
          <w:rFonts w:ascii="Times New Roman" w:hAnsi="Times New Roman" w:cs="Times New Roman"/>
          <w:sz w:val="28"/>
          <w:szCs w:val="28"/>
        </w:rPr>
        <w:t xml:space="preserve">, </w:t>
      </w:r>
      <w:proofErr w:type="gramStart"/>
      <w:r w:rsidRPr="00054577">
        <w:rPr>
          <w:rFonts w:ascii="Times New Roman" w:hAnsi="Times New Roman" w:cs="Times New Roman"/>
          <w:sz w:val="28"/>
          <w:szCs w:val="28"/>
        </w:rPr>
        <w:t xml:space="preserve">дедушкой, бабушкой и внуками), полнородными и </w:t>
      </w:r>
      <w:proofErr w:type="spellStart"/>
      <w:r w:rsidRPr="00054577">
        <w:rPr>
          <w:rFonts w:ascii="Times New Roman" w:hAnsi="Times New Roman" w:cs="Times New Roman"/>
          <w:sz w:val="28"/>
          <w:szCs w:val="28"/>
        </w:rPr>
        <w:t>неполнородными</w:t>
      </w:r>
      <w:proofErr w:type="spellEnd"/>
      <w:r w:rsidRPr="00054577">
        <w:rPr>
          <w:rFonts w:ascii="Times New Roman" w:hAnsi="Times New Roman" w:cs="Times New Roman"/>
          <w:sz w:val="28"/>
          <w:szCs w:val="28"/>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9052F1" w:rsidRPr="00054577" w:rsidRDefault="009052F1" w:rsidP="00054577">
      <w:pPr>
        <w:pStyle w:val="ConsPlusNormal"/>
        <w:ind w:firstLine="540"/>
        <w:contextualSpacing/>
        <w:jc w:val="both"/>
        <w:rPr>
          <w:rFonts w:ascii="Times New Roman" w:hAnsi="Times New Roman" w:cs="Times New Roman"/>
          <w:sz w:val="28"/>
          <w:szCs w:val="28"/>
        </w:rPr>
      </w:pPr>
      <w:proofErr w:type="gramStart"/>
      <w:r w:rsidRPr="00054577">
        <w:rPr>
          <w:rFonts w:ascii="Times New Roman" w:hAnsi="Times New Roman" w:cs="Times New Roman"/>
          <w:sz w:val="28"/>
          <w:szCs w:val="28"/>
        </w:rPr>
        <w:t>В случае выявления в составе Единой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w:t>
      </w:r>
      <w:proofErr w:type="gramEnd"/>
      <w:r w:rsidRPr="00054577">
        <w:rPr>
          <w:rFonts w:ascii="Times New Roman" w:hAnsi="Times New Roman" w:cs="Times New Roman"/>
          <w:sz w:val="28"/>
          <w:szCs w:val="28"/>
        </w:rPr>
        <w:t xml:space="preserve"> закупок.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5.6. Замена члена комиссии допускается только по решению заказчика.</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5.7.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5.9. Члены Единой комиссии вправе: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5.9.1. Знакомиться со всеми представленными на рассмотрение документами и сведениями, составляющими заявку на участие в конкурсе, аукционе или запросе котировок, запросе предложений.</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5.9.2. Выступать по вопросам повестки дня на заседаниях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lastRenderedPageBreak/>
        <w:t>5.9.3. Проверять правильность содержания составляемых Единой комиссией протоколов, в том числе правильность отражения в этих протоколах своего выступления.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5.10. Члены Единой комиссии обязаны:</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5.10.1. Присутствовать на заседаниях Единой комиссии, за исключением случаев, вызванных уважительными причинами (временная нетрудоспособность, командировка и другие уважительные причины).</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5.10.2. Принимать решения в пределах своей компетенции.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 xml:space="preserve">5.11. Решение Единой комиссии, принятое в нарушение требований </w:t>
      </w:r>
      <w:hyperlink r:id="rId48" w:history="1">
        <w:r w:rsidRPr="00054577">
          <w:rPr>
            <w:rFonts w:ascii="Times New Roman" w:hAnsi="Times New Roman" w:cs="Times New Roman"/>
            <w:color w:val="0000FF"/>
            <w:sz w:val="28"/>
            <w:szCs w:val="28"/>
          </w:rPr>
          <w:t>Закона</w:t>
        </w:r>
      </w:hyperlink>
      <w:r w:rsidRPr="00054577">
        <w:rPr>
          <w:rFonts w:ascii="Times New Roman" w:hAnsi="Times New Roman" w:cs="Times New Roman"/>
          <w:sz w:val="28"/>
          <w:szCs w:val="28"/>
        </w:rPr>
        <w:t xml:space="preserve"> о контрактной системе и настоящего Положения, может быть обжаловано любым участником закупки в порядке, установленном Законом о контрактной системе, и признано недействительным по решению контрольного органа в сфере закупок.</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 Председатель Единой комиссии либо лицо, его замещающее:</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5.12.1. Осуществляет общее руководство работой Единой комиссии и обеспечивает выполнение настоящего Положения.</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5.12.2. Объявляет заседание правомочным или выносит решение о его переносе из-за отсутствия необходимого количества членов.</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5.12.3. Открывает и ведет заседания Единой комиссии, объявляет перерывы.</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5.12.4. В случае необходимости выносит на обсуждение Единой комиссии вопрос о привлечении к работе экспертов.</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5.12.5. Подписывает протоколы, составленные в ходе работы Единой комиссии.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5.13.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5.14. Члены Единой комиссии, виновные в нарушении законодательства Российской Федерации закупках товаров, работ, услуг для государственных и муниципальных нужд, а также иных нормативных правовых актов Российской Федерации и настоящего Положения, несут дисциплинарную, административную, уголовную ответственность в соответствии с законодательством Российской Федерации.</w:t>
      </w:r>
    </w:p>
    <w:p w:rsidR="009052F1" w:rsidRPr="00054577" w:rsidRDefault="009052F1" w:rsidP="00054577">
      <w:pPr>
        <w:pStyle w:val="ConsPlusNormal"/>
        <w:ind w:firstLine="540"/>
        <w:contextualSpacing/>
        <w:jc w:val="both"/>
        <w:rPr>
          <w:rFonts w:ascii="Times New Roman" w:hAnsi="Times New Roman" w:cs="Times New Roman"/>
          <w:sz w:val="28"/>
          <w:szCs w:val="28"/>
        </w:rPr>
      </w:pPr>
      <w:r w:rsidRPr="00054577">
        <w:rPr>
          <w:rFonts w:ascii="Times New Roman" w:hAnsi="Times New Roman" w:cs="Times New Roman"/>
          <w:sz w:val="28"/>
          <w:szCs w:val="28"/>
        </w:rPr>
        <w:t>5.15. Не реже чем один раз в два года осуществляется ротация членов Единой комиссии. Такая ротация заключается в замене не менее пятидесяти процентов членов Единой комиссии в целях недопущения работы в составе комиссии заинтересованных лиц, а также снижения и предотвращения коррупционных рисков и повышения качества осуществления закупок.</w:t>
      </w:r>
    </w:p>
    <w:p w:rsidR="009052F1" w:rsidRPr="00054577" w:rsidRDefault="009052F1" w:rsidP="00054577">
      <w:pPr>
        <w:pStyle w:val="ConsPlusNormal"/>
        <w:ind w:firstLine="540"/>
        <w:contextualSpacing/>
        <w:jc w:val="both"/>
        <w:rPr>
          <w:rFonts w:ascii="Times New Roman" w:hAnsi="Times New Roman" w:cs="Times New Roman"/>
          <w:sz w:val="28"/>
          <w:szCs w:val="28"/>
        </w:rPr>
      </w:pPr>
    </w:p>
    <w:p w:rsidR="009052F1" w:rsidRPr="004A08B5" w:rsidRDefault="009052F1" w:rsidP="00054577">
      <w:pPr>
        <w:pStyle w:val="ConsPlusNormal"/>
        <w:ind w:firstLine="540"/>
        <w:contextualSpacing/>
        <w:jc w:val="both"/>
        <w:rPr>
          <w:rFonts w:ascii="Times New Roman" w:hAnsi="Times New Roman" w:cs="Times New Roman"/>
          <w:sz w:val="24"/>
          <w:szCs w:val="24"/>
        </w:rPr>
      </w:pPr>
    </w:p>
    <w:p w:rsidR="00265018" w:rsidRDefault="00265018"/>
    <w:sectPr w:rsidR="00265018" w:rsidSect="00054577">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052F1"/>
    <w:rsid w:val="00054577"/>
    <w:rsid w:val="00265018"/>
    <w:rsid w:val="00387B6D"/>
    <w:rsid w:val="004D59BF"/>
    <w:rsid w:val="00656864"/>
    <w:rsid w:val="009052F1"/>
    <w:rsid w:val="00B306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2F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52F1"/>
    <w:pPr>
      <w:autoSpaceDE w:val="0"/>
      <w:autoSpaceDN w:val="0"/>
      <w:adjustRightInd w:val="0"/>
      <w:spacing w:after="0" w:line="240" w:lineRule="auto"/>
    </w:pPr>
    <w:rPr>
      <w:rFonts w:ascii="Arial" w:eastAsia="Calibri" w:hAnsi="Arial" w:cs="Arial"/>
      <w:sz w:val="20"/>
      <w:szCs w:val="20"/>
    </w:rPr>
  </w:style>
  <w:style w:type="paragraph" w:customStyle="1" w:styleId="ConsNonformat">
    <w:name w:val="ConsNonformat"/>
    <w:rsid w:val="009052F1"/>
    <w:pPr>
      <w:spacing w:after="0" w:line="240" w:lineRule="auto"/>
    </w:pPr>
    <w:rPr>
      <w:rFonts w:ascii="Courier New" w:eastAsia="Times New Roman" w:hAnsi="Courier New" w:cs="Times New Roman"/>
      <w:sz w:val="20"/>
      <w:szCs w:val="20"/>
      <w:lang w:eastAsia="ru-RU"/>
    </w:rPr>
  </w:style>
  <w:style w:type="paragraph" w:styleId="a3">
    <w:name w:val="No Spacing"/>
    <w:uiPriority w:val="1"/>
    <w:qFormat/>
    <w:rsid w:val="009052F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27A0EBEB87A6454FBCD4B9DB556C4E823992C8E0FF96E860E4CA783BhER8K" TargetMode="External"/><Relationship Id="rId18" Type="http://schemas.openxmlformats.org/officeDocument/2006/relationships/hyperlink" Target="consultantplus://offline/ref=2327A0EBEB87A6454FBCD4B9DB556C4E823992C8E0FF96E860E4CA783BhER8K" TargetMode="External"/><Relationship Id="rId26" Type="http://schemas.openxmlformats.org/officeDocument/2006/relationships/hyperlink" Target="consultantplus://offline/ref=2327A0EBEB87A6454FBCD4B9DB556C4E823992C8E0FF96E860E4CA783BE8E9BCE9F8375FB3A1DE68h7RFK" TargetMode="External"/><Relationship Id="rId39" Type="http://schemas.openxmlformats.org/officeDocument/2006/relationships/hyperlink" Target="consultantplus://offline/ref=2327A0EBEB87A6454FBCD4B9DB556C4E823992C8E0FF96E860E4CA783BhER8K" TargetMode="External"/><Relationship Id="rId3" Type="http://schemas.openxmlformats.org/officeDocument/2006/relationships/webSettings" Target="webSettings.xml"/><Relationship Id="rId21" Type="http://schemas.openxmlformats.org/officeDocument/2006/relationships/hyperlink" Target="consultantplus://offline/ref=2327A0EBEB87A6454FBCD4B9DB556C4E823992C8E0FF96E860E4CA783BE8E9BCE9F8375FB3A1D060h7RCK" TargetMode="External"/><Relationship Id="rId34" Type="http://schemas.openxmlformats.org/officeDocument/2006/relationships/hyperlink" Target="consultantplus://offline/ref=2327A0EBEB87A6454FBCD4B9DB556C4E823992C8E0FF96E860E4CA783BhER8K" TargetMode="External"/><Relationship Id="rId42" Type="http://schemas.openxmlformats.org/officeDocument/2006/relationships/hyperlink" Target="consultantplus://offline/ref=2327A0EBEB87A6454FBCD4B9DB556C4E823992C8E0FF96E860E4CA783BhER8K" TargetMode="External"/><Relationship Id="rId47" Type="http://schemas.openxmlformats.org/officeDocument/2006/relationships/hyperlink" Target="consultantplus://offline/ref=2327A0EBEB87A6454FBCD4B9DB556C4E823992C8E0FF96E860E4CA783BhER8K" TargetMode="External"/><Relationship Id="rId50" Type="http://schemas.openxmlformats.org/officeDocument/2006/relationships/theme" Target="theme/theme1.xml"/><Relationship Id="rId7" Type="http://schemas.openxmlformats.org/officeDocument/2006/relationships/hyperlink" Target="consultantplus://offline/ref=2327A0EBEB87A6454FBCD4B9DB556C4E823996C1E6FE96E860E4CA783BhER8K" TargetMode="External"/><Relationship Id="rId12" Type="http://schemas.openxmlformats.org/officeDocument/2006/relationships/hyperlink" Target="consultantplus://offline/ref=2327A0EBEB87A6454FBCD4B9DB556C4E823992C8E0FF96E860E4CA783BhER8K" TargetMode="External"/><Relationship Id="rId17" Type="http://schemas.openxmlformats.org/officeDocument/2006/relationships/hyperlink" Target="consultantplus://offline/ref=2327A0EBEB87A6454FBCD4B9DB556C4E823992C8E0FF96E860E4CA783BhER8K" TargetMode="External"/><Relationship Id="rId25" Type="http://schemas.openxmlformats.org/officeDocument/2006/relationships/hyperlink" Target="consultantplus://offline/ref=2327A0EBEB87A6454FBCD4B9DB556C4E823992C8E0FF96E860E4CA783BE8E9BCE9F8375FB3A1DE68h7R9K" TargetMode="External"/><Relationship Id="rId33" Type="http://schemas.openxmlformats.org/officeDocument/2006/relationships/hyperlink" Target="consultantplus://offline/ref=2327A0EBEB87A6454FBCD4B9DB556C4E823992C8E0FF96E860E4CA783BE8E9BCE9F8375FB3A1D060h7RFK" TargetMode="External"/><Relationship Id="rId38" Type="http://schemas.openxmlformats.org/officeDocument/2006/relationships/hyperlink" Target="consultantplus://offline/ref=2327A0EBEB87A6454FBCD4B9DB556C4E823992C8E0FF96E860E4CA783BhER8K" TargetMode="External"/><Relationship Id="rId46" Type="http://schemas.openxmlformats.org/officeDocument/2006/relationships/hyperlink" Target="consultantplus://offline/ref=2327A0EBEB87A6454FBCD4B9DB556C4E823992C8E0FF96E860E4CA783BhER8K" TargetMode="External"/><Relationship Id="rId2" Type="http://schemas.openxmlformats.org/officeDocument/2006/relationships/settings" Target="settings.xml"/><Relationship Id="rId16" Type="http://schemas.openxmlformats.org/officeDocument/2006/relationships/hyperlink" Target="consultantplus://offline/ref=2327A0EBEB87A6454FBCD4B9DB556C4E823992C8E0FF96E860E4CA783BhER8K" TargetMode="External"/><Relationship Id="rId20" Type="http://schemas.openxmlformats.org/officeDocument/2006/relationships/hyperlink" Target="consultantplus://offline/ref=2327A0EBEB87A6454FBCD4B9DB556C4E823992C8E0FF96E860E4CA783BE8E9BCE9F8375FB3A1D165h7RDK" TargetMode="External"/><Relationship Id="rId29" Type="http://schemas.openxmlformats.org/officeDocument/2006/relationships/hyperlink" Target="consultantplus://offline/ref=2327A0EBEB87A6454FBCD4B9DB556C4E823992C8E0FF96E860E4CA783BE8E9BCE9F8375FB3A1D161h7RAK" TargetMode="External"/><Relationship Id="rId41" Type="http://schemas.openxmlformats.org/officeDocument/2006/relationships/hyperlink" Target="consultantplus://offline/ref=2327A0EBEB87A6454FBCD4B9DB556C4E823992C8E0FF96E860E4CA783BhER8K" TargetMode="External"/><Relationship Id="rId1" Type="http://schemas.openxmlformats.org/officeDocument/2006/relationships/styles" Target="styles.xml"/><Relationship Id="rId6" Type="http://schemas.openxmlformats.org/officeDocument/2006/relationships/hyperlink" Target="consultantplus://offline/ref=2327A0EBEB87A6454FBCD4B9DB556C4E82389DC1EAF096E860E4CA783BhER8K" TargetMode="External"/><Relationship Id="rId11" Type="http://schemas.openxmlformats.org/officeDocument/2006/relationships/hyperlink" Target="consultantplus://offline/ref=2327A0EBEB87A6454FBCD4B9DB556C4E823992C8E0FF96E860E4CA783BhER8K" TargetMode="External"/><Relationship Id="rId24" Type="http://schemas.openxmlformats.org/officeDocument/2006/relationships/hyperlink" Target="consultantplus://offline/ref=2327A0EBEB87A6454FBCD4B9DB556C4E823992C8E0FF96E860E4CA783BE8E9BCE9F8375FB3A1D060h7RFK" TargetMode="External"/><Relationship Id="rId32" Type="http://schemas.openxmlformats.org/officeDocument/2006/relationships/hyperlink" Target="consultantplus://offline/ref=2327A0EBEB87A6454FBCD4B9DB556C4E823992C8E0FF96E860E4CA783BE8E9BCE9F8375FB3A1DA62h7REK" TargetMode="External"/><Relationship Id="rId37" Type="http://schemas.openxmlformats.org/officeDocument/2006/relationships/hyperlink" Target="consultantplus://offline/ref=2327A0EBEB87A6454FBCD4B9DB556C4E823992C8E0FF96E860E4CA783BhER8K" TargetMode="External"/><Relationship Id="rId40" Type="http://schemas.openxmlformats.org/officeDocument/2006/relationships/hyperlink" Target="consultantplus://offline/ref=2327A0EBEB87A6454FBCD4B9DB556C4E823992C8E0FF96E860E4CA783BhER8K" TargetMode="External"/><Relationship Id="rId45" Type="http://schemas.openxmlformats.org/officeDocument/2006/relationships/hyperlink" Target="consultantplus://offline/ref=2327A0EBEB87A6454FBCD4B9DB556C4E823992C8E0FF96E860E4CA783BhER8K" TargetMode="External"/><Relationship Id="rId5" Type="http://schemas.openxmlformats.org/officeDocument/2006/relationships/hyperlink" Target="consultantplus://offline/ref=2327A0EBEB87A6454FBCD4B9DB556C4E823992C8E0FF96E860E4CA783BhER8K" TargetMode="External"/><Relationship Id="rId15" Type="http://schemas.openxmlformats.org/officeDocument/2006/relationships/hyperlink" Target="consultantplus://offline/ref=2327A0EBEB87A6454FBCD4B9DB556C4E823992C8E0FF96E860E4CA783BE8E9BCE9F8375FB3A1DE63h7REK" TargetMode="External"/><Relationship Id="rId23" Type="http://schemas.openxmlformats.org/officeDocument/2006/relationships/hyperlink" Target="consultantplus://offline/ref=2327A0EBEB87A6454FBCD4B9DB556C4E823992C8E0FF96E860E4CA783BE8E9BCE9F8375FB3A1D060h7RCK" TargetMode="External"/><Relationship Id="rId28" Type="http://schemas.openxmlformats.org/officeDocument/2006/relationships/hyperlink" Target="consultantplus://offline/ref=2327A0EBEB87A6454FBCD4B9DB556C4E823992C8E0FF96E860E4CA783BE8E9BCE9F8375FB3A1DE68h7R3K" TargetMode="External"/><Relationship Id="rId36" Type="http://schemas.openxmlformats.org/officeDocument/2006/relationships/hyperlink" Target="consultantplus://offline/ref=2327A0EBEB87A6454FBCD4B9DB556C4E823992C8E0FF96E860E4CA783BhER8K" TargetMode="External"/><Relationship Id="rId49" Type="http://schemas.openxmlformats.org/officeDocument/2006/relationships/fontTable" Target="fontTable.xml"/><Relationship Id="rId10" Type="http://schemas.openxmlformats.org/officeDocument/2006/relationships/hyperlink" Target="consultantplus://offline/ref=2327A0EBEB87A6454FBCD4B9DB556C4E823992C8E0FF96E860E4CA783BE8E9BCE9F8375FB3A1DF63h7RDK" TargetMode="External"/><Relationship Id="rId19" Type="http://schemas.openxmlformats.org/officeDocument/2006/relationships/hyperlink" Target="consultantplus://offline/ref=2327A0EBEB87A6454FBCD4B9DB556C4E823992C8E0FF96E860E4CA783BE8E9BCE9F8375FB3A1D165h7RDK" TargetMode="External"/><Relationship Id="rId31" Type="http://schemas.openxmlformats.org/officeDocument/2006/relationships/hyperlink" Target="consultantplus://offline/ref=2327A0EBEB87A6454FBCD4B9DB556C4E823992C8E0FF96E860E4CA783BE8E9BCE9F8375FB3A1D164h7RCK" TargetMode="External"/><Relationship Id="rId44" Type="http://schemas.openxmlformats.org/officeDocument/2006/relationships/hyperlink" Target="consultantplus://offline/ref=2327A0EBEB87A6454FBCD4B9DB556C4E823992C8E0FF96E860E4CA783BE8E9BCE9F8375FB3A1D068h7RCK" TargetMode="External"/><Relationship Id="rId4" Type="http://schemas.openxmlformats.org/officeDocument/2006/relationships/hyperlink" Target="consultantplus://offline/ref=95F0D4EDBC32742D9D390330192EF5ACF481657ED4F19DCA3A12B09B1C03xBK" TargetMode="External"/><Relationship Id="rId9" Type="http://schemas.openxmlformats.org/officeDocument/2006/relationships/hyperlink" Target="consultantplus://offline/ref=2327A0EBEB87A6454FBCD4B9DB556C4E823992C8E4FD96E860E4CA783BhER8K" TargetMode="External"/><Relationship Id="rId14" Type="http://schemas.openxmlformats.org/officeDocument/2006/relationships/hyperlink" Target="consultantplus://offline/ref=2327A0EBEB87A6454FBCD4B9DB556C4E823992C8E0FF96E860E4CA783BE8E9BCE9F8375FB3A1DE60h7R9K" TargetMode="External"/><Relationship Id="rId22" Type="http://schemas.openxmlformats.org/officeDocument/2006/relationships/hyperlink" Target="consultantplus://offline/ref=2327A0EBEB87A6454FBCD4B9DB556C4E823992C8E0FF96E860E4CA783BE8E9BCE9F8375FB3A1D063h7REK" TargetMode="External"/><Relationship Id="rId27" Type="http://schemas.openxmlformats.org/officeDocument/2006/relationships/hyperlink" Target="consultantplus://offline/ref=2327A0EBEB87A6454FBCD4B9DB556C4E823992C8E0FF96E860E4CA783BE8E9BCE9F8375FB3A1DE68h7RDK" TargetMode="External"/><Relationship Id="rId30" Type="http://schemas.openxmlformats.org/officeDocument/2006/relationships/hyperlink" Target="consultantplus://offline/ref=2327A0EBEB87A6454FBCD4B9DB556C4E823992C8E0FF96E860E4CA783BE8E9BCE9F8375FB3A1D165h7RDK" TargetMode="External"/><Relationship Id="rId35" Type="http://schemas.openxmlformats.org/officeDocument/2006/relationships/hyperlink" Target="consultantplus://offline/ref=2327A0EBEB87A6454FBCD4B9DB556C4E823992C8E0FF96E860E4CA783BhER8K" TargetMode="External"/><Relationship Id="rId43" Type="http://schemas.openxmlformats.org/officeDocument/2006/relationships/hyperlink" Target="consultantplus://offline/ref=2327A0EBEB87A6454FBCD4B9DB556C4E823992C8E0FF96E860E4CA783BhER8K" TargetMode="External"/><Relationship Id="rId48" Type="http://schemas.openxmlformats.org/officeDocument/2006/relationships/hyperlink" Target="consultantplus://offline/ref=2327A0EBEB87A6454FBCD4B9DB556C4E823992C8E0FF96E860E4CA783BhER8K" TargetMode="External"/><Relationship Id="rId8" Type="http://schemas.openxmlformats.org/officeDocument/2006/relationships/hyperlink" Target="consultantplus://offline/ref=2327A0EBEB87A6454FBCD4B9DB556C4E823992C8E0FF96E860E4CA783BhER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19</Pages>
  <Words>8549</Words>
  <Characters>48731</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cp:lastPrinted>2018-03-19T09:51:00Z</cp:lastPrinted>
  <dcterms:created xsi:type="dcterms:W3CDTF">2018-03-16T04:33:00Z</dcterms:created>
  <dcterms:modified xsi:type="dcterms:W3CDTF">2018-03-19T10:09:00Z</dcterms:modified>
</cp:coreProperties>
</file>